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3CE" w:rsidRPr="00ED03CE" w:rsidRDefault="00ED03CE" w:rsidP="00ED03CE">
      <w:pPr>
        <w:pStyle w:val="Ttuloart"/>
        <w:tabs>
          <w:tab w:val="left" w:pos="0"/>
        </w:tabs>
      </w:pPr>
      <w:r w:rsidRPr="00ED03CE">
        <w:t>Modelamiento de tópicos aplicado al análisis de contenido de los tweets sobre el dengue en Colombia</w:t>
      </w:r>
    </w:p>
    <w:p w:rsidR="0005552E" w:rsidRPr="00ED03CE" w:rsidRDefault="00ED03CE" w:rsidP="008F18B8">
      <w:pPr>
        <w:pStyle w:val="Ttuloart"/>
        <w:tabs>
          <w:tab w:val="clear" w:pos="2268"/>
          <w:tab w:val="left" w:pos="0"/>
        </w:tabs>
        <w:rPr>
          <w:lang w:val="en-US"/>
        </w:rPr>
      </w:pPr>
      <w:r w:rsidRPr="00ED03CE">
        <w:rPr>
          <w:lang w:val="en-US"/>
        </w:rPr>
        <w:t>Topic modeling applied to content analysis of tweets about dengue fever in Colombia</w:t>
      </w:r>
      <w:r w:rsidR="008F18B8">
        <w:rPr>
          <w:noProof/>
          <w:lang w:val="en-US" w:eastAsia="en-US"/>
        </w:rPr>
        <mc:AlternateContent>
          <mc:Choice Requires="wps">
            <w:drawing>
              <wp:anchor distT="0" distB="0" distL="114300" distR="114300" simplePos="0" relativeHeight="251659264" behindDoc="0" locked="0" layoutInCell="1" hidden="0" allowOverlap="1">
                <wp:simplePos x="0" y="0"/>
                <wp:positionH relativeFrom="column">
                  <wp:posOffset>177800</wp:posOffset>
                </wp:positionH>
                <wp:positionV relativeFrom="paragraph">
                  <wp:posOffset>22860</wp:posOffset>
                </wp:positionV>
                <wp:extent cx="5605733" cy="12700"/>
                <wp:effectExtent l="0" t="0" r="0" b="0"/>
                <wp:wrapNone/>
                <wp:docPr id="255" name="Conector recto de flecha 255"/>
                <wp:cNvGraphicFramePr/>
                <a:graphic xmlns:a="http://schemas.openxmlformats.org/drawingml/2006/main">
                  <a:graphicData uri="http://schemas.microsoft.com/office/word/2010/wordprocessingShape">
                    <wps:wsp>
                      <wps:cNvCnPr/>
                      <wps:spPr>
                        <a:xfrm>
                          <a:off x="0" y="0"/>
                          <a:ext cx="5605733" cy="12700"/>
                        </a:xfrm>
                        <a:prstGeom prst="straightConnector1">
                          <a:avLst/>
                        </a:prstGeom>
                        <a:noFill/>
                        <a:ln w="12700" cap="flat" cmpd="sng">
                          <a:solidFill>
                            <a:srgbClr val="000000"/>
                          </a:solidFill>
                          <a:prstDash val="solid"/>
                          <a:miter lim="800000"/>
                          <a:headEnd type="none" w="sm" len="sm"/>
                          <a:tailEnd type="none" w="sm" len="sm"/>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F49BC8E" id="_x0000_t32" coordsize="21600,21600" o:spt="32" o:oned="t" path="m,l21600,21600e" filled="f">
                <v:path arrowok="t" fillok="f" o:connecttype="none"/>
                <o:lock v:ext="edit" shapetype="t"/>
              </v:shapetype>
              <v:shape id="Conector recto de flecha 255" o:spid="_x0000_s1026" type="#_x0000_t32" style="position:absolute;margin-left:14pt;margin-top:1.8pt;width:441.4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" strokeweight="1pt">
                <v:stroke startarrowwidth="narrow" startarrowlength="short" endarrowwidth="narrow" endarrowlength="short" joinstyle="miter"/>
              </v:shape>
            </w:pict>
          </mc:Fallback>
        </mc:AlternateContent>
      </w:r>
    </w:p>
    <w:p w:rsidR="005458D9" w:rsidRPr="00ED03CE" w:rsidRDefault="005458D9">
      <w:pPr>
        <w:pBdr>
          <w:top w:val="nil"/>
          <w:left w:val="nil"/>
          <w:bottom w:val="nil"/>
          <w:right w:val="nil"/>
          <w:between w:val="nil"/>
        </w:pBdr>
        <w:tabs>
          <w:tab w:val="left" w:pos="5223"/>
        </w:tabs>
        <w:jc w:val="left"/>
        <w:rPr>
          <w:color w:val="000000"/>
          <w:lang w:val="en-US"/>
        </w:rPr>
      </w:pPr>
    </w:p>
    <w:p w:rsidR="005458D9" w:rsidRPr="00ED03CE" w:rsidRDefault="005458D9">
      <w:pPr>
        <w:pBdr>
          <w:top w:val="nil"/>
          <w:left w:val="nil"/>
          <w:bottom w:val="nil"/>
          <w:right w:val="nil"/>
          <w:between w:val="nil"/>
        </w:pBdr>
        <w:tabs>
          <w:tab w:val="left" w:pos="5223"/>
        </w:tabs>
        <w:jc w:val="left"/>
        <w:rPr>
          <w:color w:val="000000"/>
          <w:lang w:val="en-US"/>
        </w:rPr>
      </w:pPr>
      <w:bookmarkStart w:id="0" w:name="_heading=h.gjdgxs" w:colFirst="0" w:colLast="0"/>
      <w:bookmarkEnd w:id="0"/>
    </w:p>
    <w:p w:rsidR="005458D9" w:rsidRPr="00E537FE" w:rsidRDefault="009C2C59">
      <w:pPr>
        <w:pBdr>
          <w:top w:val="nil"/>
          <w:left w:val="nil"/>
          <w:bottom w:val="nil"/>
          <w:right w:val="nil"/>
          <w:between w:val="nil"/>
        </w:pBdr>
        <w:jc w:val="center"/>
        <w:rPr>
          <w:b/>
          <w:smallCaps/>
          <w:color w:val="000000"/>
          <w:sz w:val="24"/>
          <w:szCs w:val="24"/>
          <w:lang w:val="es-MX"/>
        </w:rPr>
      </w:pPr>
      <w:sdt>
        <w:sdtPr>
          <w:tag w:val="goog_rdk_13"/>
          <w:id w:val="771975981"/>
        </w:sdtPr>
        <w:sdtEndPr/>
        <w:sdtContent>
          <w:r w:rsidR="00ED03CE" w:rsidRPr="00E537FE">
            <w:rPr>
              <w:b/>
              <w:color w:val="000000"/>
              <w:sz w:val="24"/>
              <w:szCs w:val="24"/>
              <w:lang w:val="es-MX"/>
            </w:rPr>
            <w:t xml:space="preserve">Yanci Katherine Arenas </w:t>
          </w:r>
        </w:sdtContent>
      </w:sdt>
      <w:r w:rsidR="00ED03CE" w:rsidRPr="00E537FE">
        <w:rPr>
          <w:b/>
          <w:color w:val="000000"/>
          <w:sz w:val="24"/>
          <w:szCs w:val="24"/>
          <w:lang w:val="es-MX"/>
        </w:rPr>
        <w:t>-Silva</w:t>
      </w:r>
      <w:r w:rsidR="00414DEB" w:rsidRPr="00E537FE">
        <w:rPr>
          <w:b/>
          <w:color w:val="000000"/>
          <w:sz w:val="24"/>
          <w:szCs w:val="24"/>
          <w:lang w:val="es-MX"/>
        </w:rPr>
        <w:t xml:space="preserve"> </w:t>
      </w:r>
      <w:r w:rsidR="00414DEB" w:rsidRPr="00E537FE">
        <w:rPr>
          <w:b/>
          <w:smallCaps/>
          <w:color w:val="000000"/>
          <w:sz w:val="24"/>
          <w:szCs w:val="24"/>
          <w:vertAlign w:val="superscript"/>
          <w:lang w:val="es-MX"/>
        </w:rPr>
        <w:t>1</w:t>
      </w:r>
    </w:p>
    <w:p w:rsidR="005458D9" w:rsidRPr="00E537FE" w:rsidRDefault="005458D9">
      <w:pPr>
        <w:pBdr>
          <w:top w:val="nil"/>
          <w:left w:val="nil"/>
          <w:bottom w:val="nil"/>
          <w:right w:val="nil"/>
          <w:between w:val="nil"/>
        </w:pBdr>
        <w:jc w:val="center"/>
        <w:rPr>
          <w:color w:val="000000"/>
          <w:lang w:val="es-MX"/>
        </w:rPr>
      </w:pPr>
    </w:p>
    <w:p w:rsidR="005458D9" w:rsidRPr="00E537FE" w:rsidRDefault="005458D9">
      <w:pPr>
        <w:pBdr>
          <w:top w:val="nil"/>
          <w:left w:val="nil"/>
          <w:bottom w:val="nil"/>
          <w:right w:val="nil"/>
          <w:between w:val="nil"/>
        </w:pBdr>
        <w:jc w:val="center"/>
        <w:rPr>
          <w:color w:val="000000"/>
          <w:lang w:val="es-MX"/>
        </w:rPr>
      </w:pPr>
    </w:p>
    <w:p w:rsidR="005458D9" w:rsidRDefault="00414DEB">
      <w:pPr>
        <w:jc w:val="center"/>
        <w:rPr>
          <w:color w:val="000000" w:themeColor="text1"/>
        </w:rPr>
      </w:pPr>
      <w:r>
        <w:rPr>
          <w:vertAlign w:val="superscript"/>
        </w:rPr>
        <w:t>1</w:t>
      </w:r>
      <w:r w:rsidR="00394B47">
        <w:rPr>
          <w:vertAlign w:val="superscript"/>
        </w:rPr>
        <w:t xml:space="preserve"> </w:t>
      </w:r>
      <w:r w:rsidR="00394B47">
        <w:t>Grupo de investigación O</w:t>
      </w:r>
      <w:r w:rsidR="00ED03CE">
        <w:t>PALO, Escuela de Estudios Industriales y Empresariales, Universidad Industrial de Santander, Colombia</w:t>
      </w:r>
      <w:r>
        <w:t>. Orc</w:t>
      </w:r>
      <w:r w:rsidR="00ED03CE">
        <w:t xml:space="preserve">id: </w:t>
      </w:r>
      <w:r w:rsidR="00394B47">
        <w:t>G</w:t>
      </w:r>
      <w:r w:rsidR="00ED03CE">
        <w:t>xx. correo electrónico</w:t>
      </w:r>
      <w:r w:rsidR="00ED03CE" w:rsidRPr="00E51D5E">
        <w:rPr>
          <w:color w:val="000000" w:themeColor="text1"/>
        </w:rPr>
        <w:t xml:space="preserve">: </w:t>
      </w:r>
      <w:hyperlink r:id="rId9" w:history="1">
        <w:r w:rsidR="00E51D5E" w:rsidRPr="00E51D5E">
          <w:rPr>
            <w:rStyle w:val="Hipervnculo"/>
            <w:color w:val="000000" w:themeColor="text1"/>
            <w:u w:val="none"/>
          </w:rPr>
          <w:t>yanci.arenas@correo.uis.edu.co</w:t>
        </w:r>
      </w:hyperlink>
    </w:p>
    <w:p w:rsidR="00E51D5E" w:rsidRDefault="00E51D5E">
      <w:pPr>
        <w:jc w:val="center"/>
      </w:pPr>
      <w:r>
        <w:rPr>
          <w:color w:val="000000" w:themeColor="text1"/>
        </w:rPr>
        <w:t>Dirigido por MS.c Yuly Ramírez y PhD. D en Física- Matemática</w:t>
      </w:r>
      <w:bookmarkStart w:id="1" w:name="_GoBack"/>
      <w:bookmarkEnd w:id="1"/>
      <w:r>
        <w:rPr>
          <w:color w:val="000000" w:themeColor="text1"/>
        </w:rPr>
        <w:t xml:space="preserve"> Henry Lamos</w:t>
      </w:r>
    </w:p>
    <w:p w:rsidR="00E51D5E" w:rsidRDefault="00E51D5E">
      <w:pPr>
        <w:jc w:val="center"/>
      </w:pPr>
    </w:p>
    <w:p w:rsidR="005458D9" w:rsidRDefault="005458D9">
      <w:pPr>
        <w:jc w:val="center"/>
      </w:pPr>
    </w:p>
    <w:p w:rsidR="005458D9" w:rsidRDefault="00414DEB">
      <w:pPr>
        <w:pBdr>
          <w:top w:val="nil"/>
          <w:left w:val="nil"/>
          <w:bottom w:val="nil"/>
          <w:right w:val="nil"/>
          <w:between w:val="nil"/>
        </w:pBdr>
        <w:jc w:val="center"/>
        <w:rPr>
          <w:color w:val="000000"/>
        </w:rPr>
      </w:pPr>
      <w:r>
        <w:rPr>
          <w:color w:val="000000"/>
        </w:rPr>
        <w:t>Recibido</w:t>
      </w:r>
      <w:r>
        <w:rPr>
          <w:smallCaps/>
          <w:color w:val="000000"/>
        </w:rPr>
        <w:t xml:space="preserve">: </w:t>
      </w:r>
      <w:r w:rsidR="00ED03CE">
        <w:rPr>
          <w:color w:val="000000"/>
        </w:rPr>
        <w:t>19</w:t>
      </w:r>
      <w:r>
        <w:rPr>
          <w:smallCaps/>
          <w:color w:val="000000"/>
        </w:rPr>
        <w:t xml:space="preserve"> </w:t>
      </w:r>
      <w:r w:rsidR="00ED03CE">
        <w:rPr>
          <w:color w:val="000000"/>
        </w:rPr>
        <w:t>01 2022</w:t>
      </w:r>
      <w:r>
        <w:rPr>
          <w:color w:val="000000"/>
        </w:rPr>
        <w:t>. Aceptado</w:t>
      </w:r>
      <w:r>
        <w:rPr>
          <w:smallCaps/>
          <w:color w:val="000000"/>
        </w:rPr>
        <w:t>:</w:t>
      </w:r>
      <w:r w:rsidR="00ED03CE">
        <w:rPr>
          <w:color w:val="000000"/>
        </w:rPr>
        <w:t xml:space="preserve"> 19 01 2022</w:t>
      </w:r>
      <w:r>
        <w:rPr>
          <w:color w:val="000000"/>
        </w:rPr>
        <w:t>. Versión final</w:t>
      </w:r>
      <w:r>
        <w:rPr>
          <w:smallCaps/>
          <w:color w:val="000000"/>
        </w:rPr>
        <w:t xml:space="preserve">: </w:t>
      </w:r>
      <w:r w:rsidR="00ED03CE">
        <w:rPr>
          <w:color w:val="000000"/>
        </w:rPr>
        <w:t>19 01 2022</w:t>
      </w:r>
    </w:p>
    <w:p w:rsidR="005458D9" w:rsidRDefault="005458D9">
      <w:pPr>
        <w:pBdr>
          <w:top w:val="nil"/>
          <w:left w:val="nil"/>
          <w:bottom w:val="nil"/>
          <w:right w:val="nil"/>
          <w:between w:val="nil"/>
        </w:pBdr>
        <w:jc w:val="center"/>
        <w:rPr>
          <w:smallCaps/>
          <w:color w:val="000000"/>
        </w:rPr>
      </w:pPr>
    </w:p>
    <w:p w:rsidR="005458D9" w:rsidRDefault="005458D9">
      <w:pPr>
        <w:pBdr>
          <w:top w:val="nil"/>
          <w:left w:val="nil"/>
          <w:bottom w:val="nil"/>
          <w:right w:val="nil"/>
          <w:between w:val="nil"/>
        </w:pBdr>
        <w:jc w:val="left"/>
        <w:rPr>
          <w:color w:val="000000"/>
        </w:rPr>
        <w:sectPr w:rsidR="005458D9" w:rsidSect="0005552E">
          <w:headerReference w:type="even" r:id="rId10"/>
          <w:headerReference w:type="default" r:id="rId11"/>
          <w:headerReference w:type="first" r:id="rId12"/>
          <w:footerReference w:type="first" r:id="rId13"/>
          <w:pgSz w:w="12240" w:h="15840"/>
          <w:pgMar w:top="1934" w:right="1418" w:bottom="1418" w:left="1418" w:header="1064" w:footer="709" w:gutter="0"/>
          <w:pgNumType w:start="1"/>
          <w:cols w:space="720"/>
          <w:titlePg/>
        </w:sectPr>
      </w:pPr>
    </w:p>
    <w:p w:rsidR="005458D9" w:rsidRDefault="00414DEB" w:rsidP="00766DBF">
      <w:pPr>
        <w:pStyle w:val="Descrip"/>
      </w:pPr>
      <w:r>
        <w:t>Resumen</w:t>
      </w:r>
    </w:p>
    <w:p w:rsidR="005458D9" w:rsidRDefault="005458D9">
      <w:pPr>
        <w:pBdr>
          <w:top w:val="nil"/>
          <w:left w:val="nil"/>
          <w:bottom w:val="nil"/>
          <w:right w:val="nil"/>
          <w:between w:val="nil"/>
        </w:pBdr>
        <w:jc w:val="left"/>
        <w:rPr>
          <w:color w:val="000000"/>
        </w:rPr>
      </w:pPr>
    </w:p>
    <w:p w:rsidR="00782A7A" w:rsidRDefault="00D918E9" w:rsidP="00782A7A">
      <w:r>
        <w:t>La interacción y el uso que se le ha dado actualmente a las redes sociales</w:t>
      </w:r>
      <w:r w:rsidR="00782A7A">
        <w:t xml:space="preserve"> permite </w:t>
      </w:r>
      <w:r>
        <w:t xml:space="preserve"> que sean aprovechada tanto  la interacción como</w:t>
      </w:r>
      <w:r w:rsidR="00782A7A">
        <w:t xml:space="preserve"> </w:t>
      </w:r>
      <w:r>
        <w:t>la conectividad entre usuarios, ya que de estas se genera  gran</w:t>
      </w:r>
      <w:r w:rsidR="00782A7A">
        <w:t xml:space="preserve"> </w:t>
      </w:r>
      <w:r>
        <w:t>cantidad de datos</w:t>
      </w:r>
      <w:r w:rsidR="00782A7A">
        <w:t>, que se consi</w:t>
      </w:r>
      <w:r>
        <w:t xml:space="preserve">deran desde la ingeniería </w:t>
      </w:r>
      <w:r w:rsidR="00782A7A">
        <w:t xml:space="preserve">de gran utilidad </w:t>
      </w:r>
      <w:r>
        <w:t xml:space="preserve"> para la generación, el estudio y el análisis de conocimiento </w:t>
      </w:r>
      <w:r w:rsidR="00782A7A">
        <w:t xml:space="preserve">al ser procesados mediante técnicas de </w:t>
      </w:r>
      <w:r>
        <w:t xml:space="preserve">modelamiento de tópicos </w:t>
      </w:r>
      <w:r w:rsidR="00782A7A">
        <w:t>a través del cual se puede dar apoyo a la toma de decisiones  entorno a modelos de control o creación de estrategias de acción</w:t>
      </w:r>
      <w:r>
        <w:t xml:space="preserve"> de entidades o personas interesadas</w:t>
      </w:r>
      <w:r w:rsidR="00782A7A">
        <w:t xml:space="preserve">. </w:t>
      </w:r>
    </w:p>
    <w:p w:rsidR="00782A7A" w:rsidRDefault="00782A7A" w:rsidP="00782A7A"/>
    <w:p w:rsidR="00782A7A" w:rsidRDefault="00782A7A" w:rsidP="00782A7A">
      <w:r>
        <w:t>En este proceso investigativo</w:t>
      </w:r>
      <w:r w:rsidR="00FB3302">
        <w:t xml:space="preserve"> que se expone dentro de este </w:t>
      </w:r>
      <w:r w:rsidR="006D7773">
        <w:t>artículo</w:t>
      </w:r>
      <w:r>
        <w:t xml:space="preserve"> se aplicaron técnicas de modelamiento de tópicos que permiten analizar cont</w:t>
      </w:r>
      <w:r w:rsidR="00D918E9">
        <w:t xml:space="preserve">enido de Twitter que </w:t>
      </w:r>
      <w:r w:rsidR="001D6F30">
        <w:t>está</w:t>
      </w:r>
      <w:r>
        <w:t xml:space="preserve"> relacionado con el dengue en Colombia</w:t>
      </w:r>
      <w:r w:rsidR="00D918E9">
        <w:t xml:space="preserve"> para lo cual se</w:t>
      </w:r>
      <w:r>
        <w:t xml:space="preserve"> detectaron los tópicos más predominantes dentr</w:t>
      </w:r>
      <w:r w:rsidR="00D918E9">
        <w:t xml:space="preserve">o de un periodo de estudio comprendido desde enero del </w:t>
      </w:r>
      <w:r w:rsidR="001D6F30">
        <w:t>año 2019</w:t>
      </w:r>
      <w:r>
        <w:t xml:space="preserve"> y</w:t>
      </w:r>
      <w:r w:rsidR="00D918E9">
        <w:t xml:space="preserve"> hasta diciembre del año 2020, realizando posteriormente el respectivo</w:t>
      </w:r>
      <w:r>
        <w:t xml:space="preserve"> análisis </w:t>
      </w:r>
      <w:r w:rsidR="00D918E9">
        <w:t xml:space="preserve">y profundización. </w:t>
      </w:r>
    </w:p>
    <w:p w:rsidR="00782A7A" w:rsidRDefault="00782A7A" w:rsidP="00782A7A"/>
    <w:p w:rsidR="005458D9" w:rsidRDefault="00782A7A" w:rsidP="00782A7A">
      <w:r>
        <w:t>Inicialmente se extrajeron los datos</w:t>
      </w:r>
      <w:r w:rsidR="00D918E9">
        <w:t xml:space="preserve"> dentro del periodo de tiempo </w:t>
      </w:r>
      <w:r w:rsidR="001D6F30">
        <w:t>estipulado haciendo</w:t>
      </w:r>
      <w:r>
        <w:t xml:space="preserve"> uso de la API de Twitter, posteriormente se realizó su respectivo preprocesamiento para realizar el proceso comparativo entre dos herramientas de modelamiento, Latent Dirichlet Allocat</w:t>
      </w:r>
      <w:r w:rsidR="0052240E">
        <w:t>ion y Correlated Topic Models m</w:t>
      </w:r>
      <w:r>
        <w:t>ediante el uso de la té</w:t>
      </w:r>
      <w:r w:rsidR="00D918E9">
        <w:t>cnica</w:t>
      </w:r>
      <w:r>
        <w:t xml:space="preserve"> de Loglikehood se seleccionó</w:t>
      </w:r>
      <w:r w:rsidR="00D918E9">
        <w:t xml:space="preserve"> el modelo LDA </w:t>
      </w:r>
      <w:r w:rsidR="001D6F30">
        <w:t>como el</w:t>
      </w:r>
      <w:r>
        <w:t xml:space="preserve"> a</w:t>
      </w:r>
      <w:r w:rsidR="00D918E9">
        <w:t xml:space="preserve">lgoritmo que mejor se ajusta a los </w:t>
      </w:r>
      <w:r w:rsidR="001D6F30">
        <w:t>datos,</w:t>
      </w:r>
      <w:r w:rsidR="00D918E9">
        <w:t xml:space="preserve"> luego se identificaron los </w:t>
      </w:r>
      <w:r>
        <w:t>tópicos más significativos</w:t>
      </w:r>
      <w:r w:rsidR="00D918E9">
        <w:t xml:space="preserve"> </w:t>
      </w:r>
      <w:r w:rsidR="001D6F30">
        <w:t>que tienden</w:t>
      </w:r>
      <w:r w:rsidR="00D918E9">
        <w:t xml:space="preserve"> a presentarse de manera frecuente cuando s</w:t>
      </w:r>
      <w:r w:rsidR="000C01A2">
        <w:t xml:space="preserve">e habla de dengue en </w:t>
      </w:r>
      <w:r w:rsidR="001D6F30">
        <w:t>específico con</w:t>
      </w:r>
      <w:r w:rsidR="00D918E9">
        <w:t xml:space="preserve"> su respectivo análisis. </w:t>
      </w:r>
    </w:p>
    <w:p w:rsidR="005458D9" w:rsidRDefault="005458D9"/>
    <w:p w:rsidR="005458D9" w:rsidRDefault="00414DEB">
      <w:r>
        <w:rPr>
          <w:b/>
        </w:rPr>
        <w:t xml:space="preserve">Palabras clave: </w:t>
      </w:r>
      <w:r w:rsidR="005774DC">
        <w:t>t</w:t>
      </w:r>
      <w:r w:rsidR="00394B47">
        <w:t>ópicos</w:t>
      </w:r>
      <w:r w:rsidR="005774DC">
        <w:t>; t</w:t>
      </w:r>
      <w:r w:rsidR="00394B47">
        <w:t>weets</w:t>
      </w:r>
      <w:r w:rsidR="005774DC">
        <w:t>; d</w:t>
      </w:r>
      <w:r w:rsidR="00394B47">
        <w:t>engue; Colombia</w:t>
      </w:r>
      <w:r w:rsidR="005774DC">
        <w:t>; m</w:t>
      </w:r>
      <w:r w:rsidR="00394B47">
        <w:t>odelamiento</w:t>
      </w:r>
      <w:r>
        <w:t>.</w:t>
      </w:r>
    </w:p>
    <w:p w:rsidR="005458D9" w:rsidRDefault="005458D9">
      <w:pPr>
        <w:pBdr>
          <w:top w:val="nil"/>
          <w:left w:val="nil"/>
          <w:bottom w:val="nil"/>
          <w:right w:val="nil"/>
          <w:between w:val="nil"/>
        </w:pBdr>
        <w:ind w:right="-232"/>
        <w:rPr>
          <w:color w:val="000000"/>
        </w:rPr>
      </w:pPr>
    </w:p>
    <w:p w:rsidR="005458D9" w:rsidRPr="00ED03CE" w:rsidRDefault="00414DEB" w:rsidP="00766DBF">
      <w:pPr>
        <w:pStyle w:val="Descrip"/>
        <w:rPr>
          <w:lang w:val="en-US"/>
        </w:rPr>
      </w:pPr>
      <w:r w:rsidRPr="00ED03CE">
        <w:rPr>
          <w:lang w:val="en-US"/>
        </w:rPr>
        <w:t>Abstract</w:t>
      </w:r>
    </w:p>
    <w:p w:rsidR="0005552E" w:rsidRPr="00782A7A" w:rsidRDefault="0005552E">
      <w:pPr>
        <w:pBdr>
          <w:top w:val="nil"/>
          <w:left w:val="nil"/>
          <w:bottom w:val="nil"/>
          <w:right w:val="nil"/>
          <w:between w:val="nil"/>
        </w:pBdr>
        <w:ind w:right="-232"/>
        <w:rPr>
          <w:b/>
          <w:color w:val="000000"/>
          <w:lang w:val="en-US"/>
        </w:rPr>
      </w:pPr>
    </w:p>
    <w:p w:rsidR="0052240E" w:rsidRPr="0052240E" w:rsidRDefault="0052240E" w:rsidP="0052240E">
      <w:pPr>
        <w:rPr>
          <w:lang w:val="en-US"/>
        </w:rPr>
      </w:pPr>
      <w:proofErr w:type="gramStart"/>
      <w:r w:rsidRPr="0052240E">
        <w:rPr>
          <w:lang w:val="en-US"/>
        </w:rPr>
        <w:t xml:space="preserve">The interaction and use that has currently been given to social networks allows both interaction and connectivity between users to be taken advantage of, since these generate a large amount of data, which are considered from </w:t>
      </w:r>
      <w:r w:rsidRPr="0052240E">
        <w:rPr>
          <w:lang w:val="en-US"/>
        </w:rPr>
        <w:lastRenderedPageBreak/>
        <w:t>engineering to be very useful for the generation, study and analysis of knowledge to be processed through topic modeling techniques through which support can be given to decision making around control models or creation of action strategies of entities or interested persons.</w:t>
      </w:r>
      <w:proofErr w:type="gramEnd"/>
      <w:r w:rsidRPr="0052240E">
        <w:rPr>
          <w:lang w:val="en-US"/>
        </w:rPr>
        <w:t xml:space="preserve"> </w:t>
      </w:r>
    </w:p>
    <w:p w:rsidR="0052240E" w:rsidRPr="0052240E" w:rsidRDefault="0052240E" w:rsidP="0052240E">
      <w:pPr>
        <w:rPr>
          <w:lang w:val="en-US"/>
        </w:rPr>
      </w:pPr>
    </w:p>
    <w:p w:rsidR="0052240E" w:rsidRPr="0052240E" w:rsidRDefault="0052240E" w:rsidP="0052240E">
      <w:pPr>
        <w:rPr>
          <w:lang w:val="en-US"/>
        </w:rPr>
      </w:pPr>
      <w:r w:rsidRPr="0052240E">
        <w:rPr>
          <w:lang w:val="en-US"/>
        </w:rPr>
        <w:t xml:space="preserve">In this research process presented in this article, topic modeling techniques were applied to analyze Twitter content related to dengue fever in Colombia, for which the most predominant topics were detected within a study period from January 2019 to December 2020, subsequently performing the respective analysis and deepening. </w:t>
      </w:r>
    </w:p>
    <w:p w:rsidR="0052240E" w:rsidRPr="0052240E" w:rsidRDefault="0052240E" w:rsidP="0052240E">
      <w:pPr>
        <w:rPr>
          <w:lang w:val="en-US"/>
        </w:rPr>
      </w:pPr>
    </w:p>
    <w:p w:rsidR="0052240E" w:rsidRPr="0052240E" w:rsidRDefault="0052240E" w:rsidP="0052240E">
      <w:pPr>
        <w:rPr>
          <w:lang w:val="en-US"/>
        </w:rPr>
      </w:pPr>
      <w:proofErr w:type="gramStart"/>
      <w:r w:rsidRPr="0052240E">
        <w:rPr>
          <w:lang w:val="en-US"/>
        </w:rPr>
        <w:t>Initially the data were extracted within the stipulated period of time using the Twitter API, then their respective preprocessing was performed to perform the comparative process between two modeling tools, Latent Dirichlet Allocation and Correlated Topic Models using the Loglikehood technique, the LDA model was selected as the algorithm that best fits the data, then the most significant topics that tend to occur frequently when talking about dengue in specific with their respective analysis were identified.</w:t>
      </w:r>
      <w:proofErr w:type="gramEnd"/>
      <w:r w:rsidRPr="0052240E">
        <w:rPr>
          <w:lang w:val="en-US"/>
        </w:rPr>
        <w:t xml:space="preserve"> </w:t>
      </w:r>
    </w:p>
    <w:p w:rsidR="0052240E" w:rsidRPr="0052240E" w:rsidRDefault="0052240E" w:rsidP="0052240E">
      <w:pPr>
        <w:rPr>
          <w:lang w:val="en-US"/>
        </w:rPr>
      </w:pPr>
    </w:p>
    <w:p w:rsidR="005458D9" w:rsidRPr="00ED03CE" w:rsidRDefault="00414DEB">
      <w:pPr>
        <w:rPr>
          <w:color w:val="000000"/>
          <w:lang w:val="en-US"/>
        </w:rPr>
      </w:pPr>
      <w:r w:rsidRPr="00ED03CE">
        <w:rPr>
          <w:rStyle w:val="DescripCar"/>
          <w:lang w:val="en-US"/>
        </w:rPr>
        <w:t>Keywords:</w:t>
      </w:r>
      <w:r w:rsidRPr="00ED03CE">
        <w:rPr>
          <w:lang w:val="en-US"/>
        </w:rPr>
        <w:t xml:space="preserve"> </w:t>
      </w:r>
      <w:r w:rsidR="00394B47">
        <w:rPr>
          <w:lang w:val="en-US"/>
        </w:rPr>
        <w:t>T</w:t>
      </w:r>
      <w:r w:rsidR="00394B47" w:rsidRPr="00394B47">
        <w:rPr>
          <w:lang w:val="en-US"/>
        </w:rPr>
        <w:t>opics; Tweets; Dengue; Colombia; Modeling.</w:t>
      </w:r>
    </w:p>
    <w:p w:rsidR="005458D9" w:rsidRPr="00ED03CE" w:rsidRDefault="005458D9">
      <w:pPr>
        <w:rPr>
          <w:lang w:val="en-US"/>
        </w:rPr>
      </w:pPr>
    </w:p>
    <w:p w:rsidR="005458D9" w:rsidRPr="00ED03CE" w:rsidRDefault="005458D9">
      <w:pPr>
        <w:rPr>
          <w:lang w:val="en-US"/>
        </w:rPr>
        <w:sectPr w:rsidR="005458D9" w:rsidRPr="00ED03CE">
          <w:type w:val="continuous"/>
          <w:pgSz w:w="12240" w:h="15840"/>
          <w:pgMar w:top="1418" w:right="1418" w:bottom="1418" w:left="1418" w:header="1064" w:footer="709" w:gutter="0"/>
          <w:cols w:space="720"/>
        </w:sectPr>
      </w:pPr>
    </w:p>
    <w:p w:rsidR="005458D9" w:rsidRDefault="00414DEB" w:rsidP="00766DBF">
      <w:pPr>
        <w:pStyle w:val="Ttulo1"/>
      </w:pPr>
      <w:r>
        <w:t>Introducción</w:t>
      </w:r>
    </w:p>
    <w:p w:rsidR="005458D9" w:rsidRDefault="005458D9"/>
    <w:p w:rsidR="00394B47" w:rsidRPr="00B02C1A" w:rsidRDefault="00394B47" w:rsidP="00394B47">
      <w:pPr>
        <w:rPr>
          <w:color w:val="000000"/>
        </w:rPr>
      </w:pPr>
      <w:r w:rsidRPr="00B02C1A">
        <w:t xml:space="preserve">En la última década, </w:t>
      </w:r>
      <w:r w:rsidR="00E73620">
        <w:t xml:space="preserve"> tanto </w:t>
      </w:r>
      <w:r w:rsidRPr="00B02C1A">
        <w:t xml:space="preserve">el uso de redes sociales y el aprovechamiento de la conectividad </w:t>
      </w:r>
      <w:r w:rsidR="00E73620">
        <w:t>han logrado mejorar su desarrollo su desarrollo debido a que  permite</w:t>
      </w:r>
      <w:r w:rsidR="006D7773">
        <w:t xml:space="preserve"> </w:t>
      </w:r>
      <w:r w:rsidR="00E73620">
        <w:t>optimizar</w:t>
      </w:r>
      <w:r w:rsidR="006D7773">
        <w:t xml:space="preserve"> la interacción entre los usuarios</w:t>
      </w:r>
      <w:r w:rsidR="00E73620">
        <w:t xml:space="preserve"> que interactúan en las mismas, además de revolucionar otras áreas como la</w:t>
      </w:r>
      <w:r w:rsidRPr="00B02C1A">
        <w:t xml:space="preserve"> administración, </w:t>
      </w:r>
      <w:r w:rsidR="00E73620">
        <w:t xml:space="preserve"> la </w:t>
      </w:r>
      <w:r w:rsidRPr="00B02C1A">
        <w:t>educación, el mark</w:t>
      </w:r>
      <w:r w:rsidR="00E73620">
        <w:t xml:space="preserve">eting, la salud y el comercio y por supuesto la misma </w:t>
      </w:r>
      <w:r w:rsidRPr="00B02C1A">
        <w:t xml:space="preserve"> vida cotidiana</w:t>
      </w:r>
      <w:sdt>
        <w:sdtPr>
          <w:id w:val="813379763"/>
          <w:citation/>
        </w:sdtPr>
        <w:sdtEndPr/>
        <w:sdtContent>
          <w:r w:rsidRPr="00B02C1A">
            <w:fldChar w:fldCharType="begin"/>
          </w:r>
          <w:r w:rsidRPr="00B02C1A">
            <w:instrText xml:space="preserve"> CITATION Ort19 \l 9226 </w:instrText>
          </w:r>
          <w:r w:rsidRPr="00B02C1A">
            <w:fldChar w:fldCharType="separate"/>
          </w:r>
          <w:r w:rsidR="007F6CC9">
            <w:rPr>
              <w:noProof/>
            </w:rPr>
            <w:t xml:space="preserve"> [1]</w:t>
          </w:r>
          <w:r w:rsidRPr="00B02C1A">
            <w:fldChar w:fldCharType="end"/>
          </w:r>
        </w:sdtContent>
      </w:sdt>
      <w:r w:rsidRPr="00B02C1A">
        <w:t xml:space="preserve">; </w:t>
      </w:r>
      <w:r w:rsidR="00E73620">
        <w:t xml:space="preserve">si bien, esto ha hecho que se genere </w:t>
      </w:r>
      <w:r w:rsidRPr="00B02C1A">
        <w:t xml:space="preserve"> gra</w:t>
      </w:r>
      <w:r w:rsidR="006D7773">
        <w:t>n cantid</w:t>
      </w:r>
      <w:r w:rsidR="00E73620">
        <w:t>ad de datos diariamente que</w:t>
      </w:r>
      <w:r w:rsidRPr="00B02C1A">
        <w:t xml:space="preserve"> pueden ser </w:t>
      </w:r>
      <w:r w:rsidR="00E73620">
        <w:t xml:space="preserve">procesados y estudiados </w:t>
      </w:r>
      <w:r w:rsidRPr="00B02C1A">
        <w:t>por medio de distintas técnicas de modelamiento d</w:t>
      </w:r>
      <w:r w:rsidR="00E73620">
        <w:t>e tópicos de tal manera que se obtenga</w:t>
      </w:r>
      <w:r w:rsidRPr="00B02C1A">
        <w:t xml:space="preserve"> co</w:t>
      </w:r>
      <w:r w:rsidR="00E73620">
        <w:t>nocimiento significativo que permita dar apoyo a los procesos de toma de decisiones de cualquier entidad interesada</w:t>
      </w:r>
      <w:r w:rsidRPr="00B02C1A">
        <w:t xml:space="preserve"> </w:t>
      </w:r>
      <w:sdt>
        <w:sdtPr>
          <w:rPr>
            <w:noProof/>
            <w:color w:val="000000"/>
          </w:rPr>
          <w:id w:val="-40522059"/>
          <w:citation/>
        </w:sdtPr>
        <w:sdtEndPr/>
        <w:sdtContent>
          <w:r w:rsidR="0052240E">
            <w:rPr>
              <w:noProof/>
              <w:color w:val="000000"/>
            </w:rPr>
            <w:fldChar w:fldCharType="begin"/>
          </w:r>
          <w:r w:rsidR="0052240E">
            <w:rPr>
              <w:noProof/>
              <w:color w:val="000000"/>
              <w:lang w:val="es-MX"/>
            </w:rPr>
            <w:instrText xml:space="preserve"> CITATION Kal17 \l 2058 </w:instrText>
          </w:r>
          <w:r w:rsidR="0052240E">
            <w:rPr>
              <w:noProof/>
              <w:color w:val="000000"/>
            </w:rPr>
            <w:fldChar w:fldCharType="separate"/>
          </w:r>
          <w:r w:rsidR="007F6CC9" w:rsidRPr="007F6CC9">
            <w:rPr>
              <w:noProof/>
              <w:color w:val="000000"/>
              <w:lang w:val="es-MX"/>
            </w:rPr>
            <w:t>[2]</w:t>
          </w:r>
          <w:r w:rsidR="0052240E">
            <w:rPr>
              <w:noProof/>
              <w:color w:val="000000"/>
            </w:rPr>
            <w:fldChar w:fldCharType="end"/>
          </w:r>
        </w:sdtContent>
      </w:sdt>
    </w:p>
    <w:p w:rsidR="00394B47" w:rsidRPr="00B02C1A" w:rsidRDefault="00394B47" w:rsidP="00394B47">
      <w:pPr>
        <w:rPr>
          <w:rFonts w:eastAsia="Calibri"/>
          <w:szCs w:val="24"/>
        </w:rPr>
      </w:pPr>
    </w:p>
    <w:p w:rsidR="00E73620" w:rsidRPr="00875282" w:rsidRDefault="00394B47" w:rsidP="00E73620">
      <w:r w:rsidRPr="00B02C1A">
        <w:t xml:space="preserve"> </w:t>
      </w:r>
      <w:r w:rsidR="00882411">
        <w:t xml:space="preserve">La actualización continua de la situación </w:t>
      </w:r>
      <w:r w:rsidRPr="00B02C1A">
        <w:t xml:space="preserve"> epidemiológica</w:t>
      </w:r>
      <w:r w:rsidR="00882411">
        <w:t xml:space="preserve">  puede estar disponibles casi que </w:t>
      </w:r>
      <w:r w:rsidRPr="00B02C1A">
        <w:t>en tiempo real, pues los usuarios</w:t>
      </w:r>
      <w:r w:rsidR="00882411">
        <w:t xml:space="preserve"> de las redes sociales elaboran con su generación de contenido y de publicaciones, además de la facilidad </w:t>
      </w:r>
      <w:r w:rsidRPr="00B02C1A">
        <w:t>co</w:t>
      </w:r>
      <w:r w:rsidR="00882411">
        <w:t>nexión</w:t>
      </w:r>
      <w:r w:rsidRPr="00B02C1A">
        <w:t xml:space="preserve"> co</w:t>
      </w:r>
      <w:r w:rsidR="00882411">
        <w:t>n otros usuarios lo permiten</w:t>
      </w:r>
      <w:r w:rsidR="00E73620">
        <w:t xml:space="preserve"> </w:t>
      </w:r>
      <w:sdt>
        <w:sdtPr>
          <w:rPr>
            <w:noProof/>
          </w:rPr>
          <w:id w:val="1540556065"/>
          <w:citation/>
        </w:sdtPr>
        <w:sdtEndPr/>
        <w:sdtContent>
          <w:r w:rsidR="00E73620">
            <w:rPr>
              <w:noProof/>
            </w:rPr>
            <w:fldChar w:fldCharType="begin"/>
          </w:r>
          <w:r w:rsidR="00E73620">
            <w:rPr>
              <w:noProof/>
              <w:lang w:val="es-MX"/>
            </w:rPr>
            <w:instrText xml:space="preserve"> CITATION Mis16 \l 2058 </w:instrText>
          </w:r>
          <w:r w:rsidR="00E73620">
            <w:rPr>
              <w:noProof/>
            </w:rPr>
            <w:fldChar w:fldCharType="separate"/>
          </w:r>
          <w:r w:rsidR="007F6CC9" w:rsidRPr="007F6CC9">
            <w:rPr>
              <w:noProof/>
              <w:lang w:val="es-MX"/>
            </w:rPr>
            <w:t>[3]</w:t>
          </w:r>
          <w:r w:rsidR="00E73620">
            <w:rPr>
              <w:noProof/>
            </w:rPr>
            <w:fldChar w:fldCharType="end"/>
          </w:r>
        </w:sdtContent>
      </w:sdt>
      <w:r w:rsidRPr="00B02C1A">
        <w:t xml:space="preserve">. </w:t>
      </w:r>
      <w:r w:rsidR="00882411">
        <w:t>De tal manera que quien investiga tiene la oportunidad de</w:t>
      </w:r>
      <w:r w:rsidRPr="00B02C1A">
        <w:t xml:space="preserve"> </w:t>
      </w:r>
      <w:r w:rsidR="001D3B4C" w:rsidRPr="00B02C1A">
        <w:t xml:space="preserve">aprovechar </w:t>
      </w:r>
      <w:r w:rsidR="001D3B4C">
        <w:t>la</w:t>
      </w:r>
      <w:r w:rsidR="00882411">
        <w:t xml:space="preserve"> información que se encuentra en </w:t>
      </w:r>
      <w:r w:rsidRPr="00B02C1A">
        <w:t xml:space="preserve">las redes sociales como fuente de información. </w:t>
      </w:r>
      <w:r w:rsidR="00882411">
        <w:t xml:space="preserve">Por ejemplo, la red social </w:t>
      </w:r>
      <w:r w:rsidRPr="00B02C1A">
        <w:t>Twitter e</w:t>
      </w:r>
      <w:r w:rsidR="00882411">
        <w:t>s una red de información</w:t>
      </w:r>
      <w:r w:rsidRPr="00B02C1A">
        <w:t xml:space="preserve"> que </w:t>
      </w:r>
      <w:r w:rsidR="00882411">
        <w:t xml:space="preserve">tiene la facilidad de </w:t>
      </w:r>
      <w:r w:rsidRPr="00B02C1A">
        <w:t>conecta</w:t>
      </w:r>
      <w:r w:rsidR="00882411">
        <w:t>r</w:t>
      </w:r>
      <w:r w:rsidR="00875282">
        <w:t xml:space="preserve"> a </w:t>
      </w:r>
      <w:r w:rsidRPr="00B02C1A">
        <w:t xml:space="preserve"> una amplia variedad de usuarios para compartir información en tor</w:t>
      </w:r>
      <w:r w:rsidR="00875282">
        <w:t xml:space="preserve">no a muchos temas e </w:t>
      </w:r>
      <w:r w:rsidRPr="00B02C1A">
        <w:t xml:space="preserve"> ideas en línea, </w:t>
      </w:r>
      <w:r w:rsidR="00875282">
        <w:t xml:space="preserve">dada la naturaleza </w:t>
      </w:r>
      <w:r w:rsidR="004A039C">
        <w:t>pública</w:t>
      </w:r>
      <w:r w:rsidR="00875282">
        <w:t xml:space="preserve"> de los tweets</w:t>
      </w:r>
      <w:r w:rsidRPr="00B02C1A">
        <w:t xml:space="preserve">, </w:t>
      </w:r>
      <w:r w:rsidR="00875282">
        <w:t xml:space="preserve">  ventaja a través de la cual recopilar información (tweets, retweets, hashtags) con ayuda</w:t>
      </w:r>
      <w:r w:rsidRPr="00B02C1A">
        <w:t xml:space="preserve"> de una </w:t>
      </w:r>
      <w:r w:rsidR="00875282">
        <w:t>API</w:t>
      </w:r>
      <w:r w:rsidRPr="00B02C1A">
        <w:rPr>
          <w:color w:val="000000"/>
        </w:rPr>
        <w:t>,</w:t>
      </w:r>
      <w:r w:rsidR="00875282">
        <w:rPr>
          <w:color w:val="000000"/>
        </w:rPr>
        <w:t xml:space="preserve"> para luego desarrollar análisis particularmente </w:t>
      </w:r>
      <w:r w:rsidRPr="00B02C1A">
        <w:rPr>
          <w:color w:val="000000"/>
        </w:rPr>
        <w:t xml:space="preserve"> descriptivo</w:t>
      </w:r>
      <w:r w:rsidR="00875282">
        <w:rPr>
          <w:color w:val="000000"/>
        </w:rPr>
        <w:t xml:space="preserve">s,  análisis de contenido y/o </w:t>
      </w:r>
      <w:r w:rsidRPr="00B02C1A">
        <w:rPr>
          <w:color w:val="000000"/>
        </w:rPr>
        <w:t>análisis de redes, estudiar métricas, sentimientos, composición de la red de usuarios y la relación entre elementos de Twitter</w:t>
      </w:r>
      <w:r w:rsidR="00875282">
        <w:rPr>
          <w:color w:val="000000"/>
        </w:rPr>
        <w:t xml:space="preserve"> , de tal manera que se encuentre conocimiento de valor</w:t>
      </w:r>
      <w:sdt>
        <w:sdtPr>
          <w:id w:val="-837462436"/>
          <w:citation/>
        </w:sdtPr>
        <w:sdtEndPr/>
        <w:sdtContent>
          <w:r w:rsidR="00E73620">
            <w:fldChar w:fldCharType="begin"/>
          </w:r>
          <w:r w:rsidR="00E73620">
            <w:rPr>
              <w:lang w:val="es-MX"/>
            </w:rPr>
            <w:instrText xml:space="preserve"> CITATION Sti13 \l 2058 </w:instrText>
          </w:r>
          <w:r w:rsidR="00E73620">
            <w:fldChar w:fldCharType="separate"/>
          </w:r>
          <w:r w:rsidR="007F6CC9">
            <w:rPr>
              <w:noProof/>
              <w:lang w:val="es-MX"/>
            </w:rPr>
            <w:t xml:space="preserve"> </w:t>
          </w:r>
          <w:r w:rsidR="007F6CC9" w:rsidRPr="007F6CC9">
            <w:rPr>
              <w:noProof/>
              <w:lang w:val="es-MX"/>
            </w:rPr>
            <w:t>[4]</w:t>
          </w:r>
          <w:r w:rsidR="00E73620">
            <w:fldChar w:fldCharType="end"/>
          </w:r>
        </w:sdtContent>
      </w:sdt>
      <w:sdt>
        <w:sdtPr>
          <w:id w:val="-308632932"/>
          <w:citation/>
        </w:sdtPr>
        <w:sdtEndPr/>
        <w:sdtContent>
          <w:r w:rsidR="00E73620">
            <w:fldChar w:fldCharType="begin"/>
          </w:r>
          <w:r w:rsidR="00E73620">
            <w:rPr>
              <w:lang w:val="es-MX"/>
            </w:rPr>
            <w:instrText xml:space="preserve"> CITATION Twi18 \l 2058 </w:instrText>
          </w:r>
          <w:r w:rsidR="00E73620">
            <w:fldChar w:fldCharType="separate"/>
          </w:r>
          <w:r w:rsidR="007F6CC9">
            <w:rPr>
              <w:noProof/>
              <w:lang w:val="es-MX"/>
            </w:rPr>
            <w:t xml:space="preserve"> </w:t>
          </w:r>
          <w:r w:rsidR="007F6CC9" w:rsidRPr="007F6CC9">
            <w:rPr>
              <w:noProof/>
              <w:lang w:val="es-MX"/>
            </w:rPr>
            <w:t>[5]</w:t>
          </w:r>
          <w:r w:rsidR="00E73620">
            <w:fldChar w:fldCharType="end"/>
          </w:r>
        </w:sdtContent>
      </w:sdt>
      <w:r w:rsidR="00E73620">
        <w:t>.</w:t>
      </w:r>
    </w:p>
    <w:p w:rsidR="00394B47" w:rsidRPr="00B02C1A" w:rsidRDefault="00394B47" w:rsidP="00394B47">
      <w:pPr>
        <w:rPr>
          <w:color w:val="000000"/>
        </w:rPr>
      </w:pPr>
      <w:r w:rsidRPr="00B02C1A">
        <w:t xml:space="preserve">. </w:t>
      </w:r>
    </w:p>
    <w:p w:rsidR="00394B47" w:rsidRPr="00B02C1A" w:rsidRDefault="00394B47" w:rsidP="00394B47">
      <w:pPr>
        <w:rPr>
          <w:color w:val="000000"/>
          <w:szCs w:val="24"/>
        </w:rPr>
      </w:pPr>
    </w:p>
    <w:p w:rsidR="00394B47" w:rsidRPr="00B02C1A" w:rsidRDefault="00875282" w:rsidP="00394B47">
      <w:pPr>
        <w:rPr>
          <w:color w:val="000000"/>
        </w:rPr>
      </w:pPr>
      <w:r>
        <w:rPr>
          <w:color w:val="000000"/>
        </w:rPr>
        <w:t>En el desarrollo de este artículo, basado en una i</w:t>
      </w:r>
      <w:r w:rsidR="00394B47" w:rsidRPr="00B02C1A">
        <w:rPr>
          <w:color w:val="000000"/>
        </w:rPr>
        <w:t>nvestigación</w:t>
      </w:r>
      <w:r>
        <w:rPr>
          <w:color w:val="000000"/>
        </w:rPr>
        <w:t xml:space="preserve"> previa </w:t>
      </w:r>
      <w:r w:rsidRPr="00B02C1A">
        <w:rPr>
          <w:color w:val="000000"/>
        </w:rPr>
        <w:t>se</w:t>
      </w:r>
      <w:r>
        <w:rPr>
          <w:color w:val="000000"/>
        </w:rPr>
        <w:t xml:space="preserve"> </w:t>
      </w:r>
      <w:r w:rsidR="001D3B4C">
        <w:rPr>
          <w:color w:val="000000"/>
        </w:rPr>
        <w:t>aplicará</w:t>
      </w:r>
      <w:r>
        <w:rPr>
          <w:color w:val="000000"/>
        </w:rPr>
        <w:t xml:space="preserve"> </w:t>
      </w:r>
      <w:r w:rsidR="003F7051">
        <w:rPr>
          <w:color w:val="000000"/>
        </w:rPr>
        <w:t xml:space="preserve">el </w:t>
      </w:r>
      <w:r w:rsidR="003F7051" w:rsidRPr="00B02C1A">
        <w:t>modelamiento</w:t>
      </w:r>
      <w:r>
        <w:t xml:space="preserve"> de tópicos para desarrollar análisis </w:t>
      </w:r>
      <w:r w:rsidR="00394B47" w:rsidRPr="00B02C1A">
        <w:t>de contenidos de los tweets sobre información relacionada con el dengue en Colombia</w:t>
      </w:r>
      <w:r>
        <w:t>, en donde se profundiza en la</w:t>
      </w:r>
      <w:r w:rsidR="00394B47" w:rsidRPr="00B02C1A">
        <w:rPr>
          <w:color w:val="000000"/>
        </w:rPr>
        <w:t xml:space="preserve"> </w:t>
      </w:r>
      <w:r>
        <w:t xml:space="preserve">detección </w:t>
      </w:r>
      <w:r w:rsidR="003F7051">
        <w:t xml:space="preserve">de tópicos, </w:t>
      </w:r>
      <w:r w:rsidR="001D3B4C">
        <w:t xml:space="preserve">estudio </w:t>
      </w:r>
      <w:proofErr w:type="gramStart"/>
      <w:r w:rsidR="001D3B4C">
        <w:t xml:space="preserve">de </w:t>
      </w:r>
      <w:r w:rsidR="003F7051">
        <w:t xml:space="preserve"> métricas</w:t>
      </w:r>
      <w:proofErr w:type="gramEnd"/>
      <w:r w:rsidR="003F7051">
        <w:t>, entre</w:t>
      </w:r>
      <w:r w:rsidR="00394B47" w:rsidRPr="00B02C1A">
        <w:t xml:space="preserve"> otros;</w:t>
      </w:r>
      <w:r w:rsidR="003F7051">
        <w:t xml:space="preserve"> de tal manera que se pueda aportar</w:t>
      </w:r>
      <w:r w:rsidR="00394B47" w:rsidRPr="00B02C1A">
        <w:t xml:space="preserve"> al desarrollo investigativo del campo</w:t>
      </w:r>
      <w:r w:rsidR="001D3B4C">
        <w:t xml:space="preserve"> la analítica de datos</w:t>
      </w:r>
      <w:r w:rsidR="00394B47" w:rsidRPr="00B02C1A">
        <w:rPr>
          <w:color w:val="000000"/>
        </w:rPr>
        <w:t xml:space="preserve">. </w:t>
      </w:r>
    </w:p>
    <w:p w:rsidR="00394B47" w:rsidRPr="00B02C1A" w:rsidRDefault="00394B47" w:rsidP="00394B47"/>
    <w:p w:rsidR="005458D9" w:rsidRDefault="005458D9" w:rsidP="006D7773">
      <w:pPr>
        <w:tabs>
          <w:tab w:val="left" w:pos="3544"/>
        </w:tabs>
      </w:pPr>
    </w:p>
    <w:p w:rsidR="005458D9" w:rsidRDefault="004311A3" w:rsidP="004311A3">
      <w:pPr>
        <w:pStyle w:val="Ttulo1"/>
      </w:pPr>
      <w:r>
        <w:t>Método y m</w:t>
      </w:r>
      <w:r w:rsidR="00414DEB">
        <w:t>etodología</w:t>
      </w:r>
    </w:p>
    <w:p w:rsidR="005458D9" w:rsidRDefault="001D3B4C">
      <w:r>
        <w:t xml:space="preserve">A continuación, se profundiza en el desarrollo de la metodología llevada a cabo. </w:t>
      </w:r>
    </w:p>
    <w:p w:rsidR="001D3B4C" w:rsidRDefault="001D3B4C"/>
    <w:p w:rsidR="001C19BB" w:rsidRPr="00B02C1A" w:rsidRDefault="001C19BB" w:rsidP="008C00F8">
      <w:pPr>
        <w:pStyle w:val="Nombredeautores"/>
      </w:pPr>
      <w:bookmarkStart w:id="2" w:name="_Toc92918165"/>
      <w:r w:rsidRPr="00B02C1A">
        <w:t>Extracción de datos de Twitter</w:t>
      </w:r>
      <w:bookmarkEnd w:id="2"/>
    </w:p>
    <w:p w:rsidR="001C19BB" w:rsidRPr="00B02C1A" w:rsidRDefault="001C19BB" w:rsidP="001C19BB">
      <w:r w:rsidRPr="00B02C1A">
        <w:t xml:space="preserve">Inicialmente se realiza una revisión e identificación de las palabras claves, los hashtags  que  están vinculadas con la temática en estudio, además de  las autoridades de Salud en Colombia que se vinculan a las campañas de promoción y prevención del dengue en Colombia a través de Twitter, </w:t>
      </w:r>
      <w:r w:rsidR="001D3B4C">
        <w:t xml:space="preserve">y se escogen las siguientes: “dengue”, arbovirus”, “aedes </w:t>
      </w:r>
      <w:r w:rsidRPr="00B02C1A">
        <w:t xml:space="preserve">aegpyti”, “# hayquecortarlelasalasaldengue”, el Ministerio de Salud y protección Social ( @MinSaludCol ), Instituto Nacional de Salud ( @INSColombia ) y la Superintendencia Nacional de Salud (@Supersalud ).  </w:t>
      </w:r>
    </w:p>
    <w:p w:rsidR="001C19BB" w:rsidRPr="00B02C1A" w:rsidRDefault="001C19BB" w:rsidP="001C19BB"/>
    <w:p w:rsidR="00EC5995" w:rsidRDefault="001D3B4C" w:rsidP="001C19BB">
      <w:r>
        <w:t xml:space="preserve">Luego con apoyo de la API de Twitter </w:t>
      </w:r>
      <w:r w:rsidR="004A039C">
        <w:t>se extraen los datos</w:t>
      </w:r>
      <w:r w:rsidR="004B388C">
        <w:t>,</w:t>
      </w:r>
      <w:r w:rsidR="004B388C" w:rsidRPr="00B02C1A">
        <w:t xml:space="preserve"> </w:t>
      </w:r>
      <w:r w:rsidR="004A039C">
        <w:t xml:space="preserve">seleccionando una búsqueda dentro del </w:t>
      </w:r>
      <w:r w:rsidR="001C19BB" w:rsidRPr="00B02C1A">
        <w:t>periodo comprendido entre 01/01/2019 desde las 00:00:00 y el 01/01/2021 hasta las 00:00:00 horas, este periodo se ha escogido teniendo en cuenta el año en que se dio anuncio a la campaña “hay que cortarle las alas al dengue” y el t</w:t>
      </w:r>
      <w:r w:rsidR="004A039C">
        <w:t>iempo de desarrollo del</w:t>
      </w:r>
      <w:r w:rsidR="001C19BB" w:rsidRPr="00B02C1A">
        <w:t xml:space="preserve"> proyecto. </w:t>
      </w:r>
    </w:p>
    <w:p w:rsidR="001C19BB" w:rsidRDefault="004A039C" w:rsidP="001C19BB">
      <w:r>
        <w:t>Ahora bien, l</w:t>
      </w:r>
      <w:r w:rsidR="001C19BB" w:rsidRPr="00B02C1A">
        <w:t xml:space="preserve">a base de </w:t>
      </w:r>
      <w:r>
        <w:t xml:space="preserve">datos se limita a información relacionada con </w:t>
      </w:r>
      <w:r w:rsidR="001C19BB" w:rsidRPr="00B02C1A">
        <w:t>fecha de creación del tweet, id del usuario, tweet, cantidad de retweets, hashtags, lugar de publicación del tweet y país de publicación del tweet</w:t>
      </w:r>
      <w:r>
        <w:t xml:space="preserve"> de una totalidad de</w:t>
      </w:r>
      <w:r w:rsidR="001C19BB" w:rsidRPr="00B02C1A">
        <w:t xml:space="preserve"> 1989 </w:t>
      </w:r>
      <w:r w:rsidR="00EC5995">
        <w:t xml:space="preserve">tweets. </w:t>
      </w:r>
      <w:r w:rsidR="00EC5995" w:rsidRPr="00B02C1A">
        <w:t xml:space="preserve"> </w:t>
      </w:r>
    </w:p>
    <w:p w:rsidR="004A039C" w:rsidRPr="00B02C1A" w:rsidRDefault="004A039C" w:rsidP="001C19BB"/>
    <w:p w:rsidR="004A039C" w:rsidRPr="004A039C" w:rsidRDefault="001C19BB" w:rsidP="004A039C">
      <w:pPr>
        <w:pStyle w:val="Nombredeautores"/>
      </w:pPr>
      <w:bookmarkStart w:id="3" w:name="_Toc92918166"/>
      <w:r w:rsidRPr="00B02C1A">
        <w:t>Limpieza y representación de la información</w:t>
      </w:r>
      <w:bookmarkEnd w:id="3"/>
    </w:p>
    <w:p w:rsidR="004A039C" w:rsidRDefault="004A039C" w:rsidP="00EC5995"/>
    <w:p w:rsidR="001C19BB" w:rsidRPr="00B02C1A" w:rsidRDefault="004A039C" w:rsidP="004A039C">
      <w:r>
        <w:t xml:space="preserve">En esta etapa se eliminan </w:t>
      </w:r>
      <w:r w:rsidR="006D7773" w:rsidRPr="00B02C1A">
        <w:t>stopwords</w:t>
      </w:r>
      <w:r w:rsidR="001C19BB" w:rsidRPr="00B02C1A">
        <w:t>, el steamming</w:t>
      </w:r>
      <w:r>
        <w:t>, tweets repetidos y la lematización de la información recopilada, una vez se termina este proceso la base de datos queda compuesta por 1862 tweets (93% de lo recopilado)</w:t>
      </w:r>
      <w:r w:rsidR="001C19BB" w:rsidRPr="00B02C1A">
        <w:t xml:space="preserve">. </w:t>
      </w:r>
    </w:p>
    <w:p w:rsidR="001C19BB" w:rsidRPr="00B02C1A" w:rsidRDefault="001C19BB" w:rsidP="001C19BB">
      <w:pPr>
        <w:tabs>
          <w:tab w:val="left" w:pos="5760"/>
        </w:tabs>
      </w:pPr>
    </w:p>
    <w:p w:rsidR="004A039C" w:rsidRPr="004A039C" w:rsidRDefault="001C19BB" w:rsidP="004A039C">
      <w:pPr>
        <w:pStyle w:val="Nombredeautores"/>
      </w:pPr>
      <w:bookmarkStart w:id="4" w:name="_Toc92918181"/>
      <w:r w:rsidRPr="00B02C1A">
        <w:t>Representación</w:t>
      </w:r>
      <w:bookmarkEnd w:id="4"/>
      <w:r w:rsidRPr="00B02C1A">
        <w:t xml:space="preserve"> </w:t>
      </w:r>
    </w:p>
    <w:p w:rsidR="001C19BB" w:rsidRPr="00B02C1A" w:rsidRDefault="004A039C" w:rsidP="001C19BB">
      <w:pPr>
        <w:tabs>
          <w:tab w:val="left" w:pos="5760"/>
        </w:tabs>
      </w:pPr>
      <w:r>
        <w:t xml:space="preserve">En esta etapa se procesa casa corpus para convertirlo en un </w:t>
      </w:r>
      <w:r w:rsidR="001C19BB" w:rsidRPr="00B02C1A">
        <w:t>formato i</w:t>
      </w:r>
      <w:r>
        <w:t xml:space="preserve">ntegrador de una matriz Tf-Idf o más conocida como matriz termino </w:t>
      </w:r>
      <w:r w:rsidR="001C19BB" w:rsidRPr="00B02C1A">
        <w:t>documento</w:t>
      </w:r>
      <w:r>
        <w:t xml:space="preserve"> a través de la cual se puede determinar</w:t>
      </w:r>
      <w:r w:rsidR="00EC5995">
        <w:t xml:space="preserve"> </w:t>
      </w:r>
      <w:r w:rsidR="001C19BB" w:rsidRPr="00B02C1A">
        <w:t>la importancia que tiene un término dentro del documento</w:t>
      </w:r>
      <w:r>
        <w:t xml:space="preserve"> (tweet</w:t>
      </w:r>
      <w:r w:rsidR="00D57566">
        <w:t>)</w:t>
      </w:r>
      <w:r>
        <w:t>, lo cual depende de la cantidad de veces que este aparece dentro del</w:t>
      </w:r>
      <w:r w:rsidR="00EC5995">
        <w:t xml:space="preserve"> mismo. </w:t>
      </w:r>
    </w:p>
    <w:p w:rsidR="001C19BB" w:rsidRPr="00B02C1A" w:rsidRDefault="001C19BB" w:rsidP="001C19BB">
      <w:pPr>
        <w:tabs>
          <w:tab w:val="left" w:pos="5760"/>
        </w:tabs>
      </w:pPr>
    </w:p>
    <w:p w:rsidR="001C19BB" w:rsidRPr="00B02C1A" w:rsidRDefault="00D57566" w:rsidP="001C19BB">
      <w:pPr>
        <w:tabs>
          <w:tab w:val="left" w:pos="5760"/>
        </w:tabs>
      </w:pPr>
      <w:r>
        <w:t>Con esta información</w:t>
      </w:r>
      <w:r w:rsidR="001C19BB" w:rsidRPr="00B02C1A">
        <w:t xml:space="preserve"> se crea una nube de palabras, </w:t>
      </w:r>
      <w:r>
        <w:t>en donde se represente</w:t>
      </w:r>
      <w:r w:rsidR="001C19BB" w:rsidRPr="00B02C1A">
        <w:t xml:space="preserve"> el Tf-Idf de aquellas palabras que tienen m</w:t>
      </w:r>
      <w:r>
        <w:t>ayor ocurrencia dentro de la colección de tweets. De esta se extrae que las palabras ocurrentes fueron</w:t>
      </w:r>
      <w:r w:rsidR="001C19BB" w:rsidRPr="00B02C1A">
        <w:t xml:space="preserve">: muerte, caso, prevención, Colombia, zancudo, mosquito, salud, enfermedad, entre otras.    </w:t>
      </w:r>
    </w:p>
    <w:p w:rsidR="001C19BB" w:rsidRPr="00B02C1A" w:rsidRDefault="001C19BB" w:rsidP="001C19BB">
      <w:pPr>
        <w:tabs>
          <w:tab w:val="left" w:pos="5760"/>
        </w:tabs>
      </w:pPr>
    </w:p>
    <w:p w:rsidR="001C19BB" w:rsidRPr="00B02C1A" w:rsidRDefault="00EC5995" w:rsidP="00EC5995">
      <w:pPr>
        <w:tabs>
          <w:tab w:val="left" w:pos="5760"/>
        </w:tabs>
        <w:jc w:val="center"/>
      </w:pPr>
      <w:r>
        <w:rPr>
          <w:noProof/>
          <w:lang w:val="en-US" w:eastAsia="en-US"/>
        </w:rPr>
        <w:drawing>
          <wp:inline distT="0" distB="0" distL="0" distR="0" wp14:anchorId="2107BEC8">
            <wp:extent cx="2292439" cy="229243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4409" cy="2294409"/>
                    </a:xfrm>
                    <a:prstGeom prst="rect">
                      <a:avLst/>
                    </a:prstGeom>
                    <a:noFill/>
                  </pic:spPr>
                </pic:pic>
              </a:graphicData>
            </a:graphic>
          </wp:inline>
        </w:drawing>
      </w:r>
    </w:p>
    <w:p w:rsidR="001C19BB" w:rsidRPr="00B02C1A" w:rsidRDefault="001C19BB" w:rsidP="001C19BB">
      <w:pPr>
        <w:pStyle w:val="Descripcin"/>
      </w:pPr>
      <w:bookmarkStart w:id="5" w:name="_Toc92918492"/>
      <w:r w:rsidRPr="00B02C1A">
        <w:t xml:space="preserve">Figura </w:t>
      </w:r>
      <w:r w:rsidR="00970E82">
        <w:t>1</w:t>
      </w:r>
      <w:r w:rsidRPr="00B02C1A">
        <w:t>. Nube de palabras.</w:t>
      </w:r>
      <w:bookmarkEnd w:id="5"/>
      <w:r w:rsidR="006D7773">
        <w:t xml:space="preserve"> Fuente: Elaboración propia. </w:t>
      </w:r>
    </w:p>
    <w:p w:rsidR="001C19BB" w:rsidRDefault="001C19BB" w:rsidP="001C19BB">
      <w:pPr>
        <w:tabs>
          <w:tab w:val="left" w:pos="5760"/>
        </w:tabs>
      </w:pPr>
    </w:p>
    <w:p w:rsidR="00E537FE" w:rsidRPr="00B02C1A" w:rsidRDefault="00E537FE" w:rsidP="008C00F8">
      <w:pPr>
        <w:pStyle w:val="Nombredeautores"/>
      </w:pPr>
      <w:bookmarkStart w:id="6" w:name="_Toc92918183"/>
      <w:r w:rsidRPr="00B02C1A">
        <w:t>Minería de texto</w:t>
      </w:r>
      <w:bookmarkEnd w:id="6"/>
      <w:r w:rsidRPr="00B02C1A">
        <w:t xml:space="preserve"> </w:t>
      </w:r>
    </w:p>
    <w:p w:rsidR="00E537FE" w:rsidRDefault="00D57566" w:rsidP="00E537FE">
      <w:r>
        <w:t xml:space="preserve">En esta etapa se prueban los algoritmos propuestos y se determina </w:t>
      </w:r>
      <w:r w:rsidR="00124E48">
        <w:t>cuál</w:t>
      </w:r>
      <w:r>
        <w:t xml:space="preserve"> de estos es el mejor, en este </w:t>
      </w:r>
      <w:r w:rsidR="00124E48">
        <w:t>caso se</w:t>
      </w:r>
      <w:r>
        <w:t xml:space="preserve"> usa e</w:t>
      </w:r>
      <w:r w:rsidR="00E537FE" w:rsidRPr="00B02C1A">
        <w:t>l modelo LDA (Latent Dirichlet Allocation) y CTM (correlated Topic Models) para identificar a través de una compar</w:t>
      </w:r>
      <w:r>
        <w:t>ación de las medidas de Loglikehood</w:t>
      </w:r>
      <w:r w:rsidR="00E537FE" w:rsidRPr="00B02C1A">
        <w:t xml:space="preserve"> entre tópicos cual es el mejor modelo. </w:t>
      </w:r>
      <w:r w:rsidR="00124E48">
        <w:t xml:space="preserve">Esto se logra siguiendo los pasos presentados en los incisos siguientes. </w:t>
      </w:r>
    </w:p>
    <w:p w:rsidR="00124E48" w:rsidRPr="00B02C1A" w:rsidRDefault="00124E48" w:rsidP="00E537FE"/>
    <w:p w:rsidR="00E537FE" w:rsidRPr="00B02C1A" w:rsidRDefault="008C00F8" w:rsidP="00970E82">
      <w:pPr>
        <w:pStyle w:val="Titulo3"/>
      </w:pPr>
      <w:r>
        <w:t>Ingreso de Bases de datos</w:t>
      </w:r>
    </w:p>
    <w:p w:rsidR="00E537FE" w:rsidRDefault="00E537FE" w:rsidP="006D7773">
      <w:r w:rsidRPr="00B02C1A">
        <w:t xml:space="preserve">Como base de datos </w:t>
      </w:r>
      <w:r w:rsidR="00124E48">
        <w:t xml:space="preserve">se usa </w:t>
      </w:r>
      <w:r w:rsidR="00124E48" w:rsidRPr="00B02C1A">
        <w:t>un</w:t>
      </w:r>
      <w:r w:rsidR="00124E48">
        <w:t xml:space="preserve"> documento de entrada integrado por una matriz Termino-Documento integrada </w:t>
      </w:r>
      <w:r w:rsidR="00124E48" w:rsidRPr="00B02C1A">
        <w:t>por</w:t>
      </w:r>
      <w:r w:rsidRPr="00B02C1A">
        <w:t xml:space="preserve"> 4828 documentos</w:t>
      </w:r>
      <w:r w:rsidR="00124E48">
        <w:t xml:space="preserve"> que luego se procesa y se convierte en una matriz Documento-T</w:t>
      </w:r>
      <w:r w:rsidRPr="00B02C1A">
        <w:t>ermino,</w:t>
      </w:r>
      <w:r w:rsidR="00124E48">
        <w:t xml:space="preserve"> con el propósito de </w:t>
      </w:r>
      <w:r w:rsidR="00124E48" w:rsidRPr="00B02C1A">
        <w:t>poder</w:t>
      </w:r>
      <w:r w:rsidRPr="00B02C1A">
        <w:t xml:space="preserve"> usar el paquete </w:t>
      </w:r>
      <w:r w:rsidR="00124E48">
        <w:t>“</w:t>
      </w:r>
      <w:r w:rsidRPr="00B02C1A">
        <w:t>Topic Models</w:t>
      </w:r>
      <w:r w:rsidR="00124E48">
        <w:t xml:space="preserve">” del programa </w:t>
      </w:r>
      <w:r w:rsidRPr="00B02C1A">
        <w:t xml:space="preserve">R. </w:t>
      </w:r>
    </w:p>
    <w:p w:rsidR="008C00F8" w:rsidRPr="00B02C1A" w:rsidRDefault="008C00F8" w:rsidP="006D7773"/>
    <w:p w:rsidR="00E537FE" w:rsidRDefault="008C00F8" w:rsidP="00970E82">
      <w:pPr>
        <w:pStyle w:val="Titulo3"/>
      </w:pPr>
      <w:r>
        <w:t>Determinacion del</w:t>
      </w:r>
      <w:r w:rsidR="00124E48">
        <w:t xml:space="preserve"> mejor algoritmo y del k optimo</w:t>
      </w:r>
    </w:p>
    <w:p w:rsidR="00124E48" w:rsidRDefault="00124E48" w:rsidP="00124E48">
      <w:r>
        <w:t>Con apoyo del método de muestreo VEM y la medida de Loglikehood se compararon los dos modelos, en la figura 2, se grafica la variación de esta medida tanto para LDA como para CTM.</w:t>
      </w:r>
    </w:p>
    <w:p w:rsidR="00124E48" w:rsidRDefault="00124E48" w:rsidP="00124E48"/>
    <w:p w:rsidR="005537D6" w:rsidRDefault="005537D6" w:rsidP="00124E48">
      <w:r>
        <w:t>Esta grafica se ha construido únicamente para 32 tópicos, pues es hasta ahí, hasta donde el modelo CTM tienen convergencia</w:t>
      </w:r>
      <w:r w:rsidR="00124E48">
        <w:t>, al hallar la medida para el siguiente valor el algoritmo en R continúa iterando de</w:t>
      </w:r>
      <w:r>
        <w:t xml:space="preserve"> manera continua sin detenerse; además de esto mientras el modelo CTM</w:t>
      </w:r>
      <w:r w:rsidR="008A2CE0">
        <w:t xml:space="preserve"> tarda en obtener resultados 96</w:t>
      </w:r>
      <w:r>
        <w:t xml:space="preserve"> horas, el LDA únicamente 12. </w:t>
      </w:r>
    </w:p>
    <w:p w:rsidR="005537D6" w:rsidRDefault="005537D6" w:rsidP="00124E48"/>
    <w:p w:rsidR="005537D6" w:rsidRPr="005537D6" w:rsidRDefault="005537D6" w:rsidP="005537D6">
      <w:pPr>
        <w:tabs>
          <w:tab w:val="left" w:pos="5760"/>
        </w:tabs>
      </w:pPr>
      <w:r w:rsidRPr="005537D6">
        <w:rPr>
          <w:noProof/>
          <w:lang w:val="en-US" w:eastAsia="en-US"/>
        </w:rPr>
        <w:drawing>
          <wp:inline distT="0" distB="0" distL="0" distR="0" wp14:anchorId="47A430E7" wp14:editId="00F4FACB">
            <wp:extent cx="2588290" cy="1680595"/>
            <wp:effectExtent l="0" t="0" r="254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1918" cy="1682951"/>
                    </a:xfrm>
                    <a:prstGeom prst="rect">
                      <a:avLst/>
                    </a:prstGeom>
                    <a:noFill/>
                  </pic:spPr>
                </pic:pic>
              </a:graphicData>
            </a:graphic>
          </wp:inline>
        </w:drawing>
      </w:r>
    </w:p>
    <w:p w:rsidR="005537D6" w:rsidRPr="005537D6" w:rsidRDefault="005537D6" w:rsidP="005537D6">
      <w:pPr>
        <w:spacing w:before="200"/>
        <w:rPr>
          <w:rFonts w:eastAsiaTheme="minorEastAsia"/>
          <w:iCs/>
          <w:szCs w:val="18"/>
        </w:rPr>
      </w:pPr>
      <w:bookmarkStart w:id="7" w:name="_Toc92918497"/>
      <w:r w:rsidRPr="005537D6">
        <w:rPr>
          <w:rFonts w:eastAsiaTheme="minorEastAsia"/>
          <w:iCs/>
          <w:szCs w:val="18"/>
        </w:rPr>
        <w:t xml:space="preserve">Figura </w:t>
      </w:r>
      <w:r w:rsidRPr="005537D6">
        <w:rPr>
          <w:rFonts w:eastAsiaTheme="minorEastAsia"/>
          <w:iCs/>
          <w:szCs w:val="18"/>
        </w:rPr>
        <w:fldChar w:fldCharType="begin"/>
      </w:r>
      <w:r w:rsidRPr="005537D6">
        <w:rPr>
          <w:rFonts w:eastAsiaTheme="minorEastAsia"/>
          <w:iCs/>
          <w:szCs w:val="18"/>
        </w:rPr>
        <w:instrText xml:space="preserve"> SEQ Figura \* ARABIC </w:instrText>
      </w:r>
      <w:r w:rsidRPr="005537D6">
        <w:rPr>
          <w:rFonts w:eastAsiaTheme="minorEastAsia"/>
          <w:iCs/>
          <w:szCs w:val="18"/>
        </w:rPr>
        <w:fldChar w:fldCharType="separate"/>
      </w:r>
      <w:r w:rsidRPr="005537D6">
        <w:rPr>
          <w:rFonts w:eastAsiaTheme="minorEastAsia"/>
          <w:iCs/>
          <w:noProof/>
          <w:szCs w:val="18"/>
        </w:rPr>
        <w:t>2</w:t>
      </w:r>
      <w:r w:rsidRPr="005537D6">
        <w:rPr>
          <w:rFonts w:eastAsiaTheme="minorEastAsia"/>
          <w:iCs/>
          <w:noProof/>
          <w:szCs w:val="18"/>
        </w:rPr>
        <w:fldChar w:fldCharType="end"/>
      </w:r>
      <w:r w:rsidRPr="005537D6">
        <w:rPr>
          <w:rFonts w:eastAsiaTheme="minorEastAsia"/>
          <w:iCs/>
          <w:noProof/>
          <w:szCs w:val="18"/>
        </w:rPr>
        <w:t xml:space="preserve">. </w:t>
      </w:r>
      <w:r w:rsidRPr="005537D6">
        <w:rPr>
          <w:rFonts w:eastAsiaTheme="minorEastAsia"/>
          <w:iCs/>
          <w:szCs w:val="18"/>
        </w:rPr>
        <w:t>Loglikehood del modelo LDA y CTM. Adaptado de Rstudio, versión 3.5</w:t>
      </w:r>
      <w:bookmarkEnd w:id="7"/>
    </w:p>
    <w:p w:rsidR="00124E48" w:rsidRDefault="00124E48" w:rsidP="00124E48"/>
    <w:p w:rsidR="00124E48" w:rsidRDefault="005537D6" w:rsidP="00124E48">
      <w:r>
        <w:t xml:space="preserve">Al observar la </w:t>
      </w:r>
      <w:r w:rsidR="007F6CC9">
        <w:t>gráfica</w:t>
      </w:r>
      <w:r>
        <w:t xml:space="preserve">, particularmente en la tendencia del modelo LDA, al pasar del </w:t>
      </w:r>
      <w:r w:rsidR="00124E48">
        <w:t>tópico 12 al tóp</w:t>
      </w:r>
      <w:r>
        <w:t>ico 13</w:t>
      </w:r>
      <w:r w:rsidR="00124E48">
        <w:t xml:space="preserve">  el valor respectivo da un salto s</w:t>
      </w:r>
      <w:r>
        <w:t xml:space="preserve">ignificativo, comparativamente, situación que no sucede con el CTM pues este lleva un </w:t>
      </w:r>
      <w:r w:rsidR="00124E48">
        <w:t xml:space="preserve">crecimiento continuo y  sin tanta variabilidad ; </w:t>
      </w:r>
      <w:r>
        <w:t xml:space="preserve">ya pasando para la sección comprendida entre el tópico 13 y el 32 </w:t>
      </w:r>
      <w:r w:rsidR="00124E48">
        <w:t xml:space="preserve"> ambos modelos continúan en crecimiento continuo; no obstante , desde el tópico 13 hasta el modelo 18 los valores que toma el modelo CTM tienden a</w:t>
      </w:r>
      <w:r>
        <w:t xml:space="preserve"> ser más negativos que el  LDA</w:t>
      </w:r>
      <w:r w:rsidR="00124E48">
        <w:t xml:space="preserve">, </w:t>
      </w:r>
      <w:r>
        <w:t xml:space="preserve"> ya para los siguientes </w:t>
      </w:r>
      <w:r w:rsidR="00124E48">
        <w:t xml:space="preserve">sucede lo  inverso. </w:t>
      </w:r>
    </w:p>
    <w:p w:rsidR="00124E48" w:rsidRDefault="00124E48" w:rsidP="00124E48"/>
    <w:p w:rsidR="00124E48" w:rsidRDefault="00124E48" w:rsidP="00124E48">
      <w:r>
        <w:t xml:space="preserve">Para el análisis de esta medida </w:t>
      </w:r>
      <w:r w:rsidR="008A2CE0">
        <w:t>se prefiere</w:t>
      </w:r>
      <w:r>
        <w:t xml:space="preserve"> el valor cuya medida de Loglikehood es más pequeña </w:t>
      </w:r>
      <w:r w:rsidR="008A2CE0">
        <w:t>debido a</w:t>
      </w:r>
      <w:r>
        <w:t xml:space="preserve"> que es ahí en donde la variabilidad del modelo es menor, pues a medida que este valor es mayor se considera que más </w:t>
      </w:r>
      <w:r>
        <w:lastRenderedPageBreak/>
        <w:t xml:space="preserve">variabilidad se </w:t>
      </w:r>
      <w:r w:rsidR="008A2CE0">
        <w:t>deja explicar</w:t>
      </w:r>
      <w:r>
        <w:t xml:space="preserve"> dentro del modelo </w:t>
      </w:r>
      <w:r w:rsidR="008A2CE0">
        <w:t>en estudio</w:t>
      </w:r>
      <w:r>
        <w:t xml:space="preserve"> </w:t>
      </w:r>
      <w:sdt>
        <w:sdtPr>
          <w:rPr>
            <w:color w:val="000000" w:themeColor="text1"/>
          </w:rPr>
          <w:id w:val="-2104719659"/>
          <w:citation/>
        </w:sdtPr>
        <w:sdtEndPr/>
        <w:sdtContent>
          <w:r w:rsidR="007F6CC9" w:rsidRPr="00F776A5">
            <w:rPr>
              <w:color w:val="000000" w:themeColor="text1"/>
            </w:rPr>
            <w:fldChar w:fldCharType="begin"/>
          </w:r>
          <w:r w:rsidR="007F6CC9" w:rsidRPr="00F776A5">
            <w:rPr>
              <w:color w:val="000000" w:themeColor="text1"/>
              <w:lang w:val="es-MX"/>
            </w:rPr>
            <w:instrText xml:space="preserve">CITATION Fie12 \l 2058 </w:instrText>
          </w:r>
          <w:r w:rsidR="007F6CC9" w:rsidRPr="00F776A5">
            <w:rPr>
              <w:color w:val="000000" w:themeColor="text1"/>
            </w:rPr>
            <w:fldChar w:fldCharType="separate"/>
          </w:r>
          <w:r w:rsidR="007F6CC9" w:rsidRPr="007F6CC9">
            <w:rPr>
              <w:noProof/>
              <w:color w:val="000000" w:themeColor="text1"/>
              <w:lang w:val="es-MX"/>
            </w:rPr>
            <w:t>[6]</w:t>
          </w:r>
          <w:r w:rsidR="007F6CC9" w:rsidRPr="00F776A5">
            <w:rPr>
              <w:color w:val="000000" w:themeColor="text1"/>
            </w:rPr>
            <w:fldChar w:fldCharType="end"/>
          </w:r>
        </w:sdtContent>
      </w:sdt>
      <w:r w:rsidR="007F6CC9" w:rsidRPr="00F776A5">
        <w:rPr>
          <w:color w:val="000000" w:themeColor="text1"/>
        </w:rPr>
        <w:t>.</w:t>
      </w:r>
    </w:p>
    <w:p w:rsidR="00124E48" w:rsidRDefault="00124E48" w:rsidP="00124E48"/>
    <w:p w:rsidR="00124E48" w:rsidRDefault="00124E48" w:rsidP="00124E48">
      <w:r>
        <w:t>De esta forma y en concordancia con lo anteriormente estipulado hasta el tópico 12 el modelo LDA</w:t>
      </w:r>
      <w:r w:rsidR="00220411">
        <w:t xml:space="preserve"> es el mejor</w:t>
      </w:r>
      <w:r>
        <w:t>, en el laps</w:t>
      </w:r>
      <w:r w:rsidR="00220411">
        <w:t>o de 13 y 18, el</w:t>
      </w:r>
      <w:r>
        <w:t xml:space="preserve"> CTM</w:t>
      </w:r>
      <w:r w:rsidR="00220411">
        <w:t xml:space="preserve"> lo es </w:t>
      </w:r>
      <w:r>
        <w:t>y de este último en adelante</w:t>
      </w:r>
      <w:r w:rsidR="00220411">
        <w:t>, continúa</w:t>
      </w:r>
      <w:r>
        <w:t xml:space="preserve"> </w:t>
      </w:r>
      <w:r w:rsidR="00220411">
        <w:t xml:space="preserve">el </w:t>
      </w:r>
      <w:r>
        <w:t>LDA</w:t>
      </w:r>
      <w:r w:rsidR="00220411">
        <w:t xml:space="preserve"> siendo el mejor; determinándose que de los dos modelos el que más se adapta al grupo de datos es </w:t>
      </w:r>
      <w:r>
        <w:t xml:space="preserve">el LDA.  </w:t>
      </w:r>
    </w:p>
    <w:p w:rsidR="00220411" w:rsidRDefault="00220411" w:rsidP="00124E48"/>
    <w:p w:rsidR="00220411" w:rsidRDefault="00124E48" w:rsidP="00124E48">
      <w:r>
        <w:t>Entre el tópico 12 y el tópico 13, particularmente ocurre un salto signi</w:t>
      </w:r>
      <w:r w:rsidR="00220411">
        <w:t xml:space="preserve">ficativo para el modelo LDA pasando de un valor de Loglikehood </w:t>
      </w:r>
      <w:r w:rsidR="004D5176">
        <w:t>de -</w:t>
      </w:r>
      <w:r>
        <w:t>128.710 *</w:t>
      </w:r>
      <w:r w:rsidR="004D5176">
        <w:t>106 (</w:t>
      </w:r>
      <w:r>
        <w:t>tópico 12</w:t>
      </w:r>
      <w:r w:rsidR="004D5176">
        <w:t>) a</w:t>
      </w:r>
      <w:r>
        <w:t xml:space="preserve"> -117.400 *</w:t>
      </w:r>
      <w:r w:rsidR="004D5176">
        <w:t>106 (</w:t>
      </w:r>
      <w:r>
        <w:t>tópico 1</w:t>
      </w:r>
      <w:r w:rsidR="00220411">
        <w:t>3), razón por la cual, se</w:t>
      </w:r>
      <w:r>
        <w:t xml:space="preserve"> estudia la variabilidad entre ambos modelos, </w:t>
      </w:r>
      <w:r w:rsidR="00220411">
        <w:t xml:space="preserve">es ahí en donde para LDA la medida </w:t>
      </w:r>
      <w:r>
        <w:t xml:space="preserve">es </w:t>
      </w:r>
      <w:r w:rsidR="004D5176">
        <w:t>de -</w:t>
      </w:r>
      <w:r>
        <w:t xml:space="preserve">128,710 y para CTM, es -119,498, </w:t>
      </w:r>
    </w:p>
    <w:p w:rsidR="00220411" w:rsidRDefault="00220411" w:rsidP="00124E48"/>
    <w:p w:rsidR="004D5176" w:rsidRDefault="00124E48" w:rsidP="00124E48">
      <w:r>
        <w:t>Otro aspecto a considerar es que el procesamiento de los datos</w:t>
      </w:r>
      <w:r w:rsidR="004D5176">
        <w:t xml:space="preserve"> en el software R, presenta mayor inestabilidad el modelo CTM, como se muestra en la tabla 1, si bien, luego del tópico</w:t>
      </w:r>
      <w:r>
        <w:t xml:space="preserve"> 32 ya no se generaba el análisi</w:t>
      </w:r>
      <w:r w:rsidR="004D5176">
        <w:t xml:space="preserve">s de agrupación de los tópicos. </w:t>
      </w:r>
    </w:p>
    <w:p w:rsidR="004D5176" w:rsidRDefault="004D5176" w:rsidP="00124E48"/>
    <w:p w:rsidR="00E537FE" w:rsidRPr="00B02C1A" w:rsidRDefault="004D5176" w:rsidP="00124E48">
      <w:r>
        <w:t>Lo mencionado anteriormente permite concluir finalmente que el modelo LDA es el mejor para el desarrollo del</w:t>
      </w:r>
      <w:r w:rsidR="00124E48">
        <w:t xml:space="preserve"> caso de estudio</w:t>
      </w:r>
      <w:r w:rsidR="002D3F76">
        <w:t xml:space="preserve"> con 12 tópicos</w:t>
      </w:r>
      <w:r>
        <w:t xml:space="preserve">. </w:t>
      </w:r>
    </w:p>
    <w:p w:rsidR="000B4150" w:rsidRDefault="000B4150" w:rsidP="000B4150">
      <w:bookmarkStart w:id="8" w:name="_Toc92918121"/>
    </w:p>
    <w:p w:rsidR="000B4150" w:rsidRPr="00B02C1A" w:rsidRDefault="000B4150" w:rsidP="000B4150">
      <w:pPr>
        <w:pStyle w:val="Descripcin"/>
      </w:pPr>
      <w:r w:rsidRPr="00B02C1A">
        <w:t xml:space="preserve">Tabla </w:t>
      </w:r>
      <w:r>
        <w:t xml:space="preserve">1. </w:t>
      </w:r>
      <w:r w:rsidRPr="00B02C1A">
        <w:t>Número óptimo de tópicos para el modelo LDA</w:t>
      </w:r>
    </w:p>
    <w:p w:rsidR="000B4150" w:rsidRPr="00B02C1A" w:rsidRDefault="000B4150" w:rsidP="000B4150"/>
    <w:tbl>
      <w:tblPr>
        <w:tblStyle w:val="Tablanormal2"/>
        <w:tblW w:w="0" w:type="auto"/>
        <w:tblLook w:val="04A0" w:firstRow="1" w:lastRow="0" w:firstColumn="1" w:lastColumn="0" w:noHBand="0" w:noVBand="1"/>
      </w:tblPr>
      <w:tblGrid>
        <w:gridCol w:w="1348"/>
        <w:gridCol w:w="1503"/>
        <w:gridCol w:w="1683"/>
      </w:tblGrid>
      <w:tr w:rsidR="000B4150" w:rsidRPr="00B02C1A" w:rsidTr="00D575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9" w:type="dxa"/>
          </w:tcPr>
          <w:p w:rsidR="000B4150" w:rsidRPr="00B02C1A" w:rsidRDefault="000B4150" w:rsidP="00D57566">
            <w:r w:rsidRPr="00B02C1A">
              <w:t xml:space="preserve"> Modelo </w:t>
            </w:r>
          </w:p>
        </w:tc>
        <w:tc>
          <w:tcPr>
            <w:tcW w:w="3098" w:type="dxa"/>
          </w:tcPr>
          <w:p w:rsidR="000B4150" w:rsidRPr="00B02C1A" w:rsidRDefault="000B4150" w:rsidP="00D57566">
            <w:pPr>
              <w:cnfStyle w:val="100000000000" w:firstRow="1" w:lastRow="0" w:firstColumn="0" w:lastColumn="0" w:oddVBand="0" w:evenVBand="0" w:oddHBand="0" w:evenHBand="0" w:firstRowFirstColumn="0" w:firstRowLastColumn="0" w:lastRowFirstColumn="0" w:lastRowLastColumn="0"/>
            </w:pPr>
            <w:r w:rsidRPr="00B02C1A">
              <w:t>Loglikehood</w:t>
            </w:r>
          </w:p>
        </w:tc>
        <w:tc>
          <w:tcPr>
            <w:tcW w:w="2569" w:type="dxa"/>
          </w:tcPr>
          <w:p w:rsidR="000B4150" w:rsidRPr="00B02C1A" w:rsidRDefault="000B4150" w:rsidP="00D57566">
            <w:pPr>
              <w:cnfStyle w:val="100000000000" w:firstRow="1" w:lastRow="0" w:firstColumn="0" w:lastColumn="0" w:oddVBand="0" w:evenVBand="0" w:oddHBand="0" w:evenHBand="0" w:firstRowFirstColumn="0" w:firstRowLastColumn="0" w:lastRowFirstColumn="0" w:lastRowLastColumn="0"/>
            </w:pPr>
            <w:r w:rsidRPr="00B02C1A">
              <w:t xml:space="preserve">Tiempo de procesamiento </w:t>
            </w:r>
          </w:p>
        </w:tc>
      </w:tr>
      <w:tr w:rsidR="000B4150" w:rsidRPr="00B02C1A" w:rsidTr="00D57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9" w:type="dxa"/>
          </w:tcPr>
          <w:p w:rsidR="000B4150" w:rsidRPr="00B02C1A" w:rsidRDefault="000B4150" w:rsidP="00D57566">
            <w:r w:rsidRPr="00B02C1A">
              <w:t>Vem_LDA</w:t>
            </w:r>
          </w:p>
        </w:tc>
        <w:tc>
          <w:tcPr>
            <w:tcW w:w="3098" w:type="dxa"/>
          </w:tcPr>
          <w:p w:rsidR="000B4150" w:rsidRPr="00B02C1A" w:rsidRDefault="000B4150" w:rsidP="00D57566">
            <w:pPr>
              <w:cnfStyle w:val="000000100000" w:firstRow="0" w:lastRow="0" w:firstColumn="0" w:lastColumn="0" w:oddVBand="0" w:evenVBand="0" w:oddHBand="1" w:evenHBand="0" w:firstRowFirstColumn="0" w:firstRowLastColumn="0" w:lastRowFirstColumn="0" w:lastRowLastColumn="0"/>
            </w:pPr>
            <w:r w:rsidRPr="00B02C1A">
              <w:t>-128,710</w:t>
            </w:r>
          </w:p>
        </w:tc>
        <w:tc>
          <w:tcPr>
            <w:tcW w:w="2569" w:type="dxa"/>
          </w:tcPr>
          <w:p w:rsidR="000B4150" w:rsidRPr="00B02C1A" w:rsidRDefault="000B4150" w:rsidP="00D57566">
            <w:pPr>
              <w:cnfStyle w:val="000000100000" w:firstRow="0" w:lastRow="0" w:firstColumn="0" w:lastColumn="0" w:oddVBand="0" w:evenVBand="0" w:oddHBand="1" w:evenHBand="0" w:firstRowFirstColumn="0" w:firstRowLastColumn="0" w:lastRowFirstColumn="0" w:lastRowLastColumn="0"/>
            </w:pPr>
            <w:r w:rsidRPr="00B02C1A">
              <w:t xml:space="preserve">12 horas </w:t>
            </w:r>
          </w:p>
        </w:tc>
      </w:tr>
      <w:tr w:rsidR="000B4150" w:rsidRPr="00B02C1A" w:rsidTr="00D57566">
        <w:tc>
          <w:tcPr>
            <w:cnfStyle w:val="001000000000" w:firstRow="0" w:lastRow="0" w:firstColumn="1" w:lastColumn="0" w:oddVBand="0" w:evenVBand="0" w:oddHBand="0" w:evenHBand="0" w:firstRowFirstColumn="0" w:firstRowLastColumn="0" w:lastRowFirstColumn="0" w:lastRowLastColumn="0"/>
            <w:tcW w:w="3039" w:type="dxa"/>
          </w:tcPr>
          <w:p w:rsidR="000B4150" w:rsidRPr="00B02C1A" w:rsidRDefault="000B4150" w:rsidP="00D57566">
            <w:r w:rsidRPr="00B02C1A">
              <w:t xml:space="preserve">Vem_CTM </w:t>
            </w:r>
          </w:p>
        </w:tc>
        <w:tc>
          <w:tcPr>
            <w:tcW w:w="3098" w:type="dxa"/>
          </w:tcPr>
          <w:p w:rsidR="000B4150" w:rsidRPr="00B02C1A" w:rsidRDefault="000B4150" w:rsidP="00D57566">
            <w:pPr>
              <w:cnfStyle w:val="000000000000" w:firstRow="0" w:lastRow="0" w:firstColumn="0" w:lastColumn="0" w:oddVBand="0" w:evenVBand="0" w:oddHBand="0" w:evenHBand="0" w:firstRowFirstColumn="0" w:firstRowLastColumn="0" w:lastRowFirstColumn="0" w:lastRowLastColumn="0"/>
            </w:pPr>
            <w:r w:rsidRPr="00B02C1A">
              <w:t>-119,498</w:t>
            </w:r>
          </w:p>
        </w:tc>
        <w:tc>
          <w:tcPr>
            <w:tcW w:w="2569" w:type="dxa"/>
          </w:tcPr>
          <w:p w:rsidR="000B4150" w:rsidRPr="00B02C1A" w:rsidRDefault="000B4150" w:rsidP="00D57566">
            <w:pPr>
              <w:cnfStyle w:val="000000000000" w:firstRow="0" w:lastRow="0" w:firstColumn="0" w:lastColumn="0" w:oddVBand="0" w:evenVBand="0" w:oddHBand="0" w:evenHBand="0" w:firstRowFirstColumn="0" w:firstRowLastColumn="0" w:lastRowFirstColumn="0" w:lastRowLastColumn="0"/>
            </w:pPr>
            <w:r w:rsidRPr="00B02C1A">
              <w:t>96 horas ( 4 días)</w:t>
            </w:r>
          </w:p>
        </w:tc>
      </w:tr>
    </w:tbl>
    <w:p w:rsidR="000B4150" w:rsidRPr="000B4150" w:rsidRDefault="000B4150" w:rsidP="000B4150"/>
    <w:bookmarkEnd w:id="8"/>
    <w:p w:rsidR="00E537FE" w:rsidRPr="00B02C1A" w:rsidRDefault="00E537FE" w:rsidP="00E537FE">
      <w:pPr>
        <w:ind w:left="644"/>
      </w:pPr>
    </w:p>
    <w:p w:rsidR="005458D9" w:rsidRDefault="005458D9"/>
    <w:p w:rsidR="005458D9" w:rsidRDefault="00414DEB" w:rsidP="00766DBF">
      <w:pPr>
        <w:pStyle w:val="Ttulo2"/>
      </w:pPr>
      <w:r>
        <w:t>Resultados</w:t>
      </w:r>
    </w:p>
    <w:p w:rsidR="003E0562" w:rsidRPr="003E0562" w:rsidRDefault="003E0562" w:rsidP="003E0562">
      <w:r>
        <w:t xml:space="preserve"> </w:t>
      </w:r>
    </w:p>
    <w:p w:rsidR="00E537FE" w:rsidRPr="00B02C1A" w:rsidRDefault="00E537FE" w:rsidP="00E537FE">
      <w:r w:rsidRPr="00B02C1A">
        <w:t>El mejor algoritmo para el modelamiento de los tópicos de este caso ha sido el modelo LDA</w:t>
      </w:r>
      <w:r w:rsidR="003E0562">
        <w:t xml:space="preserve"> –Vem, por lo que a </w:t>
      </w:r>
      <w:r w:rsidR="003E0562" w:rsidRPr="00B02C1A">
        <w:t>continuación</w:t>
      </w:r>
      <w:r w:rsidR="003E0562">
        <w:t xml:space="preserve">, se analizan los tópicos obtenidos. </w:t>
      </w:r>
    </w:p>
    <w:p w:rsidR="00E537FE" w:rsidRPr="00B02C1A" w:rsidRDefault="00E537FE" w:rsidP="00E537FE">
      <w:pPr>
        <w:tabs>
          <w:tab w:val="left" w:pos="5760"/>
        </w:tabs>
      </w:pPr>
    </w:p>
    <w:p w:rsidR="00E537FE" w:rsidRPr="00B02C1A" w:rsidRDefault="00E537FE" w:rsidP="00970E82">
      <w:pPr>
        <w:pStyle w:val="Titulo3"/>
      </w:pPr>
      <w:r w:rsidRPr="00B02C1A">
        <w:t xml:space="preserve"> </w:t>
      </w:r>
      <w:bookmarkStart w:id="9" w:name="_Toc92918185"/>
      <w:r w:rsidRPr="00B02C1A">
        <w:t>Etapa de asignación de tópicos</w:t>
      </w:r>
      <w:bookmarkEnd w:id="9"/>
      <w:r w:rsidRPr="00B02C1A">
        <w:t xml:space="preserve"> </w:t>
      </w:r>
    </w:p>
    <w:p w:rsidR="00E537FE" w:rsidRPr="00B02C1A" w:rsidRDefault="003E0562" w:rsidP="00E537FE">
      <w:r>
        <w:t xml:space="preserve">Se ha decidido agrupar 7 términos, los cuales tienen la característica de </w:t>
      </w:r>
      <w:r w:rsidR="00E537FE" w:rsidRPr="00B02C1A">
        <w:t>presentan mayor probabilidad de pertenecer a cada uno de los 12 tópicos</w:t>
      </w:r>
      <w:r>
        <w:t xml:space="preserve">, </w:t>
      </w:r>
      <w:proofErr w:type="gramStart"/>
      <w:r>
        <w:t xml:space="preserve">entre </w:t>
      </w:r>
      <w:r w:rsidR="00970E82">
        <w:t xml:space="preserve"> 0</w:t>
      </w:r>
      <w:proofErr w:type="gramEnd"/>
      <w:r w:rsidR="00970E82">
        <w:t xml:space="preserve">,59% y 11,3%. En la figura </w:t>
      </w:r>
      <w:r w:rsidR="00E537FE" w:rsidRPr="00B02C1A">
        <w:t xml:space="preserve">3 se pueden visualizar las agrupaciones. </w:t>
      </w:r>
    </w:p>
    <w:p w:rsidR="00E537FE" w:rsidRPr="00B02C1A" w:rsidRDefault="00E537FE" w:rsidP="00E537FE">
      <w:pPr>
        <w:tabs>
          <w:tab w:val="left" w:pos="3480"/>
        </w:tabs>
      </w:pPr>
      <w:r w:rsidRPr="00B02C1A">
        <w:tab/>
      </w:r>
    </w:p>
    <w:p w:rsidR="00970E82" w:rsidRPr="00970E82" w:rsidRDefault="00970E82" w:rsidP="00970E82"/>
    <w:p w:rsidR="00E537FE" w:rsidRPr="00B02C1A" w:rsidRDefault="00E537FE" w:rsidP="00970E82">
      <w:pPr>
        <w:jc w:val="center"/>
      </w:pPr>
      <w:r w:rsidRPr="00B02C1A">
        <w:rPr>
          <w:noProof/>
          <w:lang w:val="en-US" w:eastAsia="en-US"/>
        </w:rPr>
        <w:drawing>
          <wp:inline distT="0" distB="0" distL="0" distR="0" wp14:anchorId="746BDD0A" wp14:editId="690BB341">
            <wp:extent cx="2768296" cy="2768296"/>
            <wp:effectExtent l="0" t="0" r="0" b="0"/>
            <wp:docPr id="14" name="Imagen 14" descr="D:\DOCUMENTOS USUARIO\Documents\libro final 2021\finalestesi\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OS USUARIO\Documents\libro final 2021\finalestesi\7.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2058" cy="2772058"/>
                    </a:xfrm>
                    <a:prstGeom prst="rect">
                      <a:avLst/>
                    </a:prstGeom>
                    <a:noFill/>
                    <a:ln>
                      <a:noFill/>
                    </a:ln>
                  </pic:spPr>
                </pic:pic>
              </a:graphicData>
            </a:graphic>
          </wp:inline>
        </w:drawing>
      </w:r>
    </w:p>
    <w:p w:rsidR="00970E82" w:rsidRDefault="00970E82" w:rsidP="00970E82">
      <w:pPr>
        <w:pStyle w:val="Descripcin"/>
      </w:pPr>
      <w:bookmarkStart w:id="10" w:name="_Toc92918498"/>
      <w:r w:rsidRPr="00B02C1A">
        <w:t xml:space="preserve">Figura </w:t>
      </w:r>
      <w:fldSimple w:instr=" SEQ Figura \* ARABIC ">
        <w:r w:rsidRPr="00B02C1A">
          <w:rPr>
            <w:noProof/>
          </w:rPr>
          <w:t>3</w:t>
        </w:r>
      </w:fldSimple>
      <w:r w:rsidRPr="00B02C1A">
        <w:t>. Tópicos con su integración de términos con mayor probabilidad</w:t>
      </w:r>
      <w:bookmarkEnd w:id="10"/>
      <w:r>
        <w:t>. Fuente: Construcción propia en Rstudio.</w:t>
      </w:r>
    </w:p>
    <w:p w:rsidR="00E537FE" w:rsidRPr="00B02C1A" w:rsidRDefault="00E537FE" w:rsidP="00E537FE"/>
    <w:p w:rsidR="00E537FE" w:rsidRPr="00B02C1A" w:rsidRDefault="00E537FE" w:rsidP="00E537FE"/>
    <w:p w:rsidR="00E537FE" w:rsidRDefault="003E0562" w:rsidP="00E537FE">
      <w:r>
        <w:t xml:space="preserve">A continuación, se agrupan los términos de un tópico dentro de un tema en particular. </w:t>
      </w:r>
    </w:p>
    <w:p w:rsidR="003E0562" w:rsidRDefault="003E0562" w:rsidP="00E537FE"/>
    <w:p w:rsidR="00970E82" w:rsidRDefault="00970E82" w:rsidP="00E537FE">
      <w:r>
        <w:t xml:space="preserve">Tabla 2. Temas de los tópicos </w:t>
      </w:r>
    </w:p>
    <w:p w:rsidR="00970E82" w:rsidRPr="00B02C1A" w:rsidRDefault="00970E82" w:rsidP="00E537FE"/>
    <w:tbl>
      <w:tblPr>
        <w:tblStyle w:val="Tablanormal1"/>
        <w:tblW w:w="0" w:type="auto"/>
        <w:tblLook w:val="04A0" w:firstRow="1" w:lastRow="0" w:firstColumn="1" w:lastColumn="0" w:noHBand="0" w:noVBand="1"/>
      </w:tblPr>
      <w:tblGrid>
        <w:gridCol w:w="903"/>
        <w:gridCol w:w="3621"/>
      </w:tblGrid>
      <w:tr w:rsidR="00E537FE" w:rsidRPr="00B02C1A" w:rsidTr="00970E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 xml:space="preserve">Tópico </w:t>
            </w:r>
          </w:p>
        </w:tc>
        <w:tc>
          <w:tcPr>
            <w:tcW w:w="8216" w:type="dxa"/>
          </w:tcPr>
          <w:p w:rsidR="00E537FE" w:rsidRPr="00B02C1A" w:rsidRDefault="00E537FE" w:rsidP="00D57566">
            <w:pPr>
              <w:cnfStyle w:val="100000000000" w:firstRow="1" w:lastRow="0" w:firstColumn="0" w:lastColumn="0" w:oddVBand="0" w:evenVBand="0" w:oddHBand="0" w:evenHBand="0" w:firstRowFirstColumn="0" w:firstRowLastColumn="0" w:lastRowFirstColumn="0" w:lastRowLastColumn="0"/>
            </w:pPr>
            <w:r w:rsidRPr="00B02C1A">
              <w:t xml:space="preserve">Etiqueta </w:t>
            </w:r>
          </w:p>
        </w:tc>
      </w:tr>
      <w:tr w:rsidR="00E537FE" w:rsidRPr="00B02C1A" w:rsidTr="00970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1</w:t>
            </w:r>
          </w:p>
        </w:tc>
        <w:tc>
          <w:tcPr>
            <w:tcW w:w="8216" w:type="dxa"/>
          </w:tcPr>
          <w:p w:rsidR="00E537FE" w:rsidRPr="00B02C1A" w:rsidRDefault="00E537FE" w:rsidP="00D57566">
            <w:pPr>
              <w:cnfStyle w:val="000000100000" w:firstRow="0" w:lastRow="0" w:firstColumn="0" w:lastColumn="0" w:oddVBand="0" w:evenVBand="0" w:oddHBand="1" w:evenHBand="0" w:firstRowFirstColumn="0" w:firstRowLastColumn="0" w:lastRowFirstColumn="0" w:lastRowLastColumn="0"/>
            </w:pPr>
            <w:r w:rsidRPr="00B02C1A">
              <w:t xml:space="preserve">Programas de prevención y vacunación contra el dengue en Colombia. </w:t>
            </w:r>
          </w:p>
        </w:tc>
      </w:tr>
      <w:tr w:rsidR="00E537FE" w:rsidRPr="00B02C1A" w:rsidTr="00970E82">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2</w:t>
            </w:r>
          </w:p>
        </w:tc>
        <w:tc>
          <w:tcPr>
            <w:tcW w:w="8216" w:type="dxa"/>
          </w:tcPr>
          <w:p w:rsidR="00E537FE" w:rsidRPr="00B02C1A" w:rsidRDefault="00E537FE" w:rsidP="00D57566">
            <w:pPr>
              <w:cnfStyle w:val="000000000000" w:firstRow="0" w:lastRow="0" w:firstColumn="0" w:lastColumn="0" w:oddVBand="0" w:evenVBand="0" w:oddHBand="0" w:evenHBand="0" w:firstRowFirstColumn="0" w:firstRowLastColumn="0" w:lastRowFirstColumn="0" w:lastRowLastColumn="0"/>
            </w:pPr>
            <w:r w:rsidRPr="00B02C1A">
              <w:t xml:space="preserve">Fumigación y el control para la prevención de la picadura por mosquitos del dengue. </w:t>
            </w:r>
          </w:p>
        </w:tc>
      </w:tr>
      <w:tr w:rsidR="00E537FE" w:rsidRPr="00B02C1A" w:rsidTr="00970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3</w:t>
            </w:r>
          </w:p>
        </w:tc>
        <w:tc>
          <w:tcPr>
            <w:tcW w:w="8216" w:type="dxa"/>
          </w:tcPr>
          <w:p w:rsidR="00E537FE" w:rsidRPr="00B02C1A" w:rsidRDefault="00E537FE" w:rsidP="00D57566">
            <w:pPr>
              <w:cnfStyle w:val="000000100000" w:firstRow="0" w:lastRow="0" w:firstColumn="0" w:lastColumn="0" w:oddVBand="0" w:evenVBand="0" w:oddHBand="1" w:evenHBand="0" w:firstRowFirstColumn="0" w:firstRowLastColumn="0" w:lastRowFirstColumn="0" w:lastRowLastColumn="0"/>
            </w:pPr>
            <w:r w:rsidRPr="00B02C1A">
              <w:t>Casos de dengue en Colombia con presencia particular de síntomas de dolor y fiebre.</w:t>
            </w:r>
          </w:p>
        </w:tc>
      </w:tr>
      <w:tr w:rsidR="00E537FE" w:rsidRPr="00B02C1A" w:rsidTr="00970E82">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4</w:t>
            </w:r>
          </w:p>
        </w:tc>
        <w:tc>
          <w:tcPr>
            <w:tcW w:w="8216" w:type="dxa"/>
          </w:tcPr>
          <w:p w:rsidR="00E537FE" w:rsidRPr="00B02C1A" w:rsidRDefault="00E537FE" w:rsidP="00D57566">
            <w:pPr>
              <w:cnfStyle w:val="000000000000" w:firstRow="0" w:lastRow="0" w:firstColumn="0" w:lastColumn="0" w:oddVBand="0" w:evenVBand="0" w:oddHBand="0" w:evenHBand="0" w:firstRowFirstColumn="0" w:firstRowLastColumn="0" w:lastRowFirstColumn="0" w:lastRowLastColumn="0"/>
            </w:pPr>
            <w:r w:rsidRPr="00B02C1A">
              <w:t xml:space="preserve">Acciones de la secretaria de salud para la prevención de casos y muerte por dengue. </w:t>
            </w:r>
          </w:p>
        </w:tc>
      </w:tr>
      <w:tr w:rsidR="00E537FE" w:rsidRPr="00B02C1A" w:rsidTr="00970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5</w:t>
            </w:r>
          </w:p>
        </w:tc>
        <w:tc>
          <w:tcPr>
            <w:tcW w:w="8216" w:type="dxa"/>
          </w:tcPr>
          <w:p w:rsidR="00E537FE" w:rsidRPr="00B02C1A" w:rsidRDefault="00E537FE" w:rsidP="00D57566">
            <w:pPr>
              <w:cnfStyle w:val="000000100000" w:firstRow="0" w:lastRow="0" w:firstColumn="0" w:lastColumn="0" w:oddVBand="0" w:evenVBand="0" w:oddHBand="1" w:evenHBand="0" w:firstRowFirstColumn="0" w:firstRowLastColumn="0" w:lastRowFirstColumn="0" w:lastRowLastColumn="0"/>
            </w:pPr>
            <w:r w:rsidRPr="00B02C1A">
              <w:t xml:space="preserve">Actividades adelantadas por la alcaldía para evitar enfermedad y/o muerte por picadura del mosquito del dengue en Colombia </w:t>
            </w:r>
          </w:p>
        </w:tc>
      </w:tr>
      <w:tr w:rsidR="00E537FE" w:rsidRPr="00B02C1A" w:rsidTr="00970E82">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6</w:t>
            </w:r>
          </w:p>
        </w:tc>
        <w:tc>
          <w:tcPr>
            <w:tcW w:w="8216" w:type="dxa"/>
          </w:tcPr>
          <w:p w:rsidR="00E537FE" w:rsidRPr="00B02C1A" w:rsidRDefault="00E537FE" w:rsidP="00D57566">
            <w:pPr>
              <w:cnfStyle w:val="000000000000" w:firstRow="0" w:lastRow="0" w:firstColumn="0" w:lastColumn="0" w:oddVBand="0" w:evenVBand="0" w:oddHBand="0" w:evenHBand="0" w:firstRowFirstColumn="0" w:firstRowLastColumn="0" w:lastRowFirstColumn="0" w:lastRowLastColumn="0"/>
            </w:pPr>
            <w:r w:rsidRPr="00B02C1A">
              <w:t xml:space="preserve">Jornadas de fumigación departamental para la prevención de los casos de muerte por dengue. </w:t>
            </w:r>
          </w:p>
        </w:tc>
      </w:tr>
      <w:tr w:rsidR="00E537FE" w:rsidRPr="00B02C1A" w:rsidTr="00970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7</w:t>
            </w:r>
          </w:p>
        </w:tc>
        <w:tc>
          <w:tcPr>
            <w:tcW w:w="8216" w:type="dxa"/>
          </w:tcPr>
          <w:p w:rsidR="00E537FE" w:rsidRPr="00B02C1A" w:rsidRDefault="00E537FE" w:rsidP="00D57566">
            <w:pPr>
              <w:cnfStyle w:val="000000100000" w:firstRow="0" w:lastRow="0" w:firstColumn="0" w:lastColumn="0" w:oddVBand="0" w:evenVBand="0" w:oddHBand="1" w:evenHBand="0" w:firstRowFirstColumn="0" w:firstRowLastColumn="0" w:lastRowFirstColumn="0" w:lastRowLastColumn="0"/>
            </w:pPr>
            <w:r w:rsidRPr="00B02C1A">
              <w:t>Jornadas de prevención/ control/ eliminación de criaderos del mosquito/zancudo transmisor del dengue.</w:t>
            </w:r>
          </w:p>
        </w:tc>
      </w:tr>
      <w:tr w:rsidR="00E537FE" w:rsidRPr="00B02C1A" w:rsidTr="00970E82">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8</w:t>
            </w:r>
          </w:p>
        </w:tc>
        <w:tc>
          <w:tcPr>
            <w:tcW w:w="8216" w:type="dxa"/>
          </w:tcPr>
          <w:p w:rsidR="00E537FE" w:rsidRPr="00B02C1A" w:rsidRDefault="00E537FE" w:rsidP="00D57566">
            <w:pPr>
              <w:cnfStyle w:val="000000000000" w:firstRow="0" w:lastRow="0" w:firstColumn="0" w:lastColumn="0" w:oddVBand="0" w:evenVBand="0" w:oddHBand="0" w:evenHBand="0" w:firstRowFirstColumn="0" w:firstRowLastColumn="0" w:lastRowFirstColumn="0" w:lastRowLastColumn="0"/>
            </w:pPr>
            <w:r w:rsidRPr="00B02C1A">
              <w:t xml:space="preserve">Prevención en Colombia para los casos de muertes y/o enfermedades por picadura de   mosquito del dengue. </w:t>
            </w:r>
          </w:p>
        </w:tc>
      </w:tr>
      <w:tr w:rsidR="00E537FE" w:rsidRPr="00B02C1A" w:rsidTr="00970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lastRenderedPageBreak/>
              <w:t>9</w:t>
            </w:r>
          </w:p>
        </w:tc>
        <w:tc>
          <w:tcPr>
            <w:tcW w:w="8216" w:type="dxa"/>
          </w:tcPr>
          <w:p w:rsidR="00E537FE" w:rsidRPr="00B02C1A" w:rsidRDefault="00E537FE" w:rsidP="00D57566">
            <w:pPr>
              <w:cnfStyle w:val="000000100000" w:firstRow="0" w:lastRow="0" w:firstColumn="0" w:lastColumn="0" w:oddVBand="0" w:evenVBand="0" w:oddHBand="1" w:evenHBand="0" w:firstRowFirstColumn="0" w:firstRowLastColumn="0" w:lastRowFirstColumn="0" w:lastRowLastColumn="0"/>
            </w:pPr>
            <w:r w:rsidRPr="00B02C1A">
              <w:t>Control en la comunidad y cuidado del agua para evitar enfermedades o muerte por casos de dengue por aedesaegypti.</w:t>
            </w:r>
          </w:p>
        </w:tc>
      </w:tr>
      <w:tr w:rsidR="00E537FE" w:rsidRPr="00B02C1A" w:rsidTr="00970E82">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10</w:t>
            </w:r>
          </w:p>
        </w:tc>
        <w:tc>
          <w:tcPr>
            <w:tcW w:w="8216" w:type="dxa"/>
          </w:tcPr>
          <w:p w:rsidR="00E537FE" w:rsidRPr="00B02C1A" w:rsidRDefault="00E537FE" w:rsidP="00D57566">
            <w:pPr>
              <w:cnfStyle w:val="000000000000" w:firstRow="0" w:lastRow="0" w:firstColumn="0" w:lastColumn="0" w:oddVBand="0" w:evenVBand="0" w:oddHBand="0" w:evenHBand="0" w:firstRowFirstColumn="0" w:firstRowLastColumn="0" w:lastRowFirstColumn="0" w:lastRowLastColumn="0"/>
            </w:pPr>
            <w:r w:rsidRPr="00B02C1A">
              <w:t xml:space="preserve">La fumigación en las casas para evitar la transmisión del dengue por picadura de mosquitos. </w:t>
            </w:r>
          </w:p>
        </w:tc>
      </w:tr>
      <w:tr w:rsidR="00E537FE" w:rsidRPr="00B02C1A" w:rsidTr="00970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11</w:t>
            </w:r>
          </w:p>
        </w:tc>
        <w:tc>
          <w:tcPr>
            <w:tcW w:w="8216" w:type="dxa"/>
          </w:tcPr>
          <w:p w:rsidR="00E537FE" w:rsidRPr="00B02C1A" w:rsidRDefault="00E537FE" w:rsidP="00D57566">
            <w:pPr>
              <w:cnfStyle w:val="000000100000" w:firstRow="0" w:lastRow="0" w:firstColumn="0" w:lastColumn="0" w:oddVBand="0" w:evenVBand="0" w:oddHBand="1" w:evenHBand="0" w:firstRowFirstColumn="0" w:firstRowLastColumn="0" w:lastRowFirstColumn="0" w:lastRowLastColumn="0"/>
            </w:pPr>
            <w:r w:rsidRPr="00B02C1A">
              <w:t xml:space="preserve">Colombia previene el contagio por dengue transmitido por zancudos o mosquitos. </w:t>
            </w:r>
          </w:p>
        </w:tc>
      </w:tr>
      <w:tr w:rsidR="00E537FE" w:rsidRPr="00B02C1A" w:rsidTr="00970E82">
        <w:tc>
          <w:tcPr>
            <w:cnfStyle w:val="001000000000" w:firstRow="0" w:lastRow="0" w:firstColumn="1" w:lastColumn="0" w:oddVBand="0" w:evenVBand="0" w:oddHBand="0" w:evenHBand="0" w:firstRowFirstColumn="0" w:firstRowLastColumn="0" w:lastRowFirstColumn="0" w:lastRowLastColumn="0"/>
            <w:tcW w:w="1134" w:type="dxa"/>
          </w:tcPr>
          <w:p w:rsidR="00E537FE" w:rsidRPr="00B02C1A" w:rsidRDefault="00E537FE" w:rsidP="00D57566">
            <w:r w:rsidRPr="00B02C1A">
              <w:t>12</w:t>
            </w:r>
          </w:p>
        </w:tc>
        <w:tc>
          <w:tcPr>
            <w:tcW w:w="8216" w:type="dxa"/>
          </w:tcPr>
          <w:p w:rsidR="00E537FE" w:rsidRPr="00B02C1A" w:rsidRDefault="00E537FE" w:rsidP="00D57566">
            <w:pPr>
              <w:cnfStyle w:val="000000000000" w:firstRow="0" w:lastRow="0" w:firstColumn="0" w:lastColumn="0" w:oddVBand="0" w:evenVBand="0" w:oddHBand="0" w:evenHBand="0" w:firstRowFirstColumn="0" w:firstRowLastColumn="0" w:lastRowFirstColumn="0" w:lastRowLastColumn="0"/>
            </w:pPr>
            <w:r w:rsidRPr="00B02C1A">
              <w:t xml:space="preserve">Prevención de los casos de dengue en Colombia. </w:t>
            </w:r>
          </w:p>
        </w:tc>
      </w:tr>
    </w:tbl>
    <w:p w:rsidR="00E537FE" w:rsidRDefault="00E537FE" w:rsidP="00E537FE"/>
    <w:p w:rsidR="000B4150" w:rsidRDefault="000B4150" w:rsidP="00E537FE"/>
    <w:p w:rsidR="000B4150" w:rsidRPr="000B4150" w:rsidRDefault="000B4150" w:rsidP="000B4150">
      <w:pPr>
        <w:pStyle w:val="Titulo3"/>
      </w:pPr>
      <w:bookmarkStart w:id="11" w:name="_Toc93353435"/>
      <w:r w:rsidRPr="000B4150">
        <w:t>Analisis general de tópicos</w:t>
      </w:r>
      <w:bookmarkEnd w:id="11"/>
    </w:p>
    <w:p w:rsidR="000B4150" w:rsidRPr="000B4150" w:rsidRDefault="003E0562" w:rsidP="000B4150">
      <w:r>
        <w:t>Se analizan los tópicos que más se twittea</w:t>
      </w:r>
      <w:r w:rsidR="00A47DE1">
        <w:t xml:space="preserve">n dentro del periodo de estudio en la figura 4, en donde </w:t>
      </w:r>
      <w:r w:rsidR="004B388C" w:rsidRPr="000B4150">
        <w:t>se</w:t>
      </w:r>
      <w:r w:rsidR="000B4150" w:rsidRPr="000B4150">
        <w:t xml:space="preserve"> muestra que los tópicos con la mayor y menor cantidad de tweets asociados son el tópico 6 con 1826 twee</w:t>
      </w:r>
      <w:r w:rsidR="00A47DE1">
        <w:t xml:space="preserve">ts y el tópico 4 con 1750. </w:t>
      </w:r>
    </w:p>
    <w:p w:rsidR="000B4150" w:rsidRPr="000B4150" w:rsidRDefault="000B4150" w:rsidP="000B4150"/>
    <w:p w:rsidR="000B4150" w:rsidRPr="000B4150" w:rsidRDefault="000B4150" w:rsidP="000B4150"/>
    <w:p w:rsidR="000B4150" w:rsidRDefault="000B4150" w:rsidP="000B4150">
      <w:pPr>
        <w:jc w:val="center"/>
      </w:pPr>
      <w:r w:rsidRPr="000B4150">
        <w:rPr>
          <w:noProof/>
          <w:lang w:val="en-US" w:eastAsia="en-US"/>
        </w:rPr>
        <w:drawing>
          <wp:inline distT="0" distB="0" distL="0" distR="0" wp14:anchorId="1CFB0B07" wp14:editId="65E2C875">
            <wp:extent cx="2297133" cy="1453443"/>
            <wp:effectExtent l="0" t="0" r="825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00752" cy="1455733"/>
                    </a:xfrm>
                    <a:prstGeom prst="rect">
                      <a:avLst/>
                    </a:prstGeom>
                    <a:noFill/>
                  </pic:spPr>
                </pic:pic>
              </a:graphicData>
            </a:graphic>
          </wp:inline>
        </w:drawing>
      </w:r>
    </w:p>
    <w:p w:rsidR="000B4150" w:rsidRPr="000B4150" w:rsidRDefault="000B4150" w:rsidP="000B4150"/>
    <w:p w:rsidR="000B4150" w:rsidRPr="000B4150" w:rsidRDefault="000B4150" w:rsidP="000B4150">
      <w:pPr>
        <w:rPr>
          <w:rFonts w:eastAsiaTheme="minorEastAsia"/>
          <w:iCs/>
          <w:szCs w:val="18"/>
        </w:rPr>
      </w:pPr>
      <w:bookmarkStart w:id="12" w:name="_Toc93352845"/>
      <w:r w:rsidRPr="000B4150">
        <w:rPr>
          <w:rFonts w:eastAsiaTheme="minorEastAsia"/>
          <w:iCs/>
          <w:szCs w:val="18"/>
        </w:rPr>
        <w:t>Figura 4. Cantidad de tweets por tópico</w:t>
      </w:r>
      <w:bookmarkEnd w:id="12"/>
      <w:r w:rsidRPr="000B4150">
        <w:rPr>
          <w:rFonts w:eastAsiaTheme="minorEastAsia"/>
          <w:iCs/>
          <w:szCs w:val="18"/>
        </w:rPr>
        <w:t xml:space="preserve">. Elaboración propia. </w:t>
      </w:r>
    </w:p>
    <w:p w:rsidR="000B4150" w:rsidRPr="000B4150" w:rsidRDefault="000B4150" w:rsidP="000B4150">
      <w:pPr>
        <w:jc w:val="center"/>
      </w:pPr>
    </w:p>
    <w:p w:rsidR="000B4150" w:rsidRDefault="00A47DE1" w:rsidP="000B4150">
      <w:r>
        <w:t xml:space="preserve"> Ahora, en orden descendente, a los que están integrados más cantidad de tweets son tópico 6, 10, 1 y </w:t>
      </w:r>
      <w:r w:rsidRPr="000B4150">
        <w:t>12</w:t>
      </w:r>
      <w:r w:rsidR="000B4150" w:rsidRPr="000B4150">
        <w:t>; los que están asociados con la meno</w:t>
      </w:r>
      <w:r>
        <w:t xml:space="preserve">r cantidad son tópico 2, 9 y </w:t>
      </w:r>
      <w:r w:rsidRPr="000B4150">
        <w:t>4</w:t>
      </w:r>
      <w:r w:rsidR="000B4150" w:rsidRPr="000B4150">
        <w:t xml:space="preserve">. </w:t>
      </w:r>
    </w:p>
    <w:p w:rsidR="000B4150" w:rsidRDefault="000B4150" w:rsidP="000B4150"/>
    <w:p w:rsidR="000B4150" w:rsidRPr="000B4150" w:rsidRDefault="000B4150" w:rsidP="000B4150">
      <w:pPr>
        <w:pStyle w:val="Titulo3"/>
      </w:pPr>
      <w:bookmarkStart w:id="13" w:name="_Toc93353436"/>
      <w:r w:rsidRPr="000B4150">
        <w:t>Relación entre tópicos y su publicación en los meses estudiados</w:t>
      </w:r>
      <w:bookmarkEnd w:id="13"/>
    </w:p>
    <w:p w:rsidR="000B4150" w:rsidRDefault="00A47DE1" w:rsidP="000B4150">
      <w:r>
        <w:t xml:space="preserve"> De manera que se pudiera agrupar la cantidad de tweets en los meses que tiene mayor crecimiento durante el periodo evaluado (enero, febrero, marzo y junio) se </w:t>
      </w:r>
      <w:r w:rsidR="000B4150" w:rsidRPr="000B4150">
        <w:t>d</w:t>
      </w:r>
      <w:r>
        <w:t>iseñó la figura 5</w:t>
      </w:r>
      <w:r w:rsidR="000B4150" w:rsidRPr="000B4150">
        <w:t>.</w:t>
      </w:r>
      <w:r>
        <w:t xml:space="preserve"> De tal forma que se encontró que l</w:t>
      </w:r>
      <w:r w:rsidR="000B4150" w:rsidRPr="000B4150">
        <w:t xml:space="preserve">as personas durante estos meses, publican contenido en su mayoría relacionado con los tópicos 1,3,7 y 8; </w:t>
      </w:r>
      <w:r>
        <w:t xml:space="preserve">El mes en donde más se publica es en marzo. A continuación, lo temas de los tópicos mencionados anteriormente. </w:t>
      </w:r>
    </w:p>
    <w:p w:rsidR="00A47DE1" w:rsidRPr="000B4150" w:rsidRDefault="00A47DE1" w:rsidP="000B4150"/>
    <w:p w:rsidR="000B4150" w:rsidRPr="000B4150" w:rsidRDefault="000B4150" w:rsidP="000B4150">
      <w:r w:rsidRPr="000B4150">
        <w:t>Tópico 1: Programas de prevención y vacunación contra el dengue en Colombia.</w:t>
      </w:r>
    </w:p>
    <w:p w:rsidR="000B4150" w:rsidRPr="000B4150" w:rsidRDefault="000B4150" w:rsidP="000B4150">
      <w:r w:rsidRPr="000B4150">
        <w:t xml:space="preserve">Tópico 3: Casos de dengue en Colombia con presencia particular de síntomas de dolor y fiebre. </w:t>
      </w:r>
    </w:p>
    <w:p w:rsidR="000B4150" w:rsidRPr="000B4150" w:rsidRDefault="000B4150" w:rsidP="000B4150">
      <w:r w:rsidRPr="000B4150">
        <w:t>Tópico 7: Jornadas de prevención/ control/ eliminación de criaderos del mosquito/zancudo transmisor del dengue.</w:t>
      </w:r>
    </w:p>
    <w:p w:rsidR="000B4150" w:rsidRPr="000B4150" w:rsidRDefault="000B4150" w:rsidP="000B4150">
      <w:r w:rsidRPr="000B4150">
        <w:t>Tópico 8: Prevención en Colombia para los casos de muertes y/o enfermedades por picadura de   mosquito del dengue.</w:t>
      </w:r>
    </w:p>
    <w:p w:rsidR="000B4150" w:rsidRPr="000B4150" w:rsidRDefault="000B4150" w:rsidP="000B4150"/>
    <w:p w:rsidR="000B4150" w:rsidRDefault="00A47DE1" w:rsidP="00A47DE1">
      <w:r>
        <w:t>Los meses para los cuales se hizo el estudio, se escogieron t</w:t>
      </w:r>
      <w:r w:rsidR="000B4150" w:rsidRPr="000B4150">
        <w:t xml:space="preserve">eniendo en cuenta la anterior información y a su vez, atendiendo a lo consignado en dos informes presentado por el INS de Colombia </w:t>
      </w:r>
      <w:r>
        <w:t>sobre epidemiologia</w:t>
      </w:r>
      <w:r w:rsidR="000B4150" w:rsidRPr="000B4150">
        <w:t xml:space="preserve"> </w:t>
      </w:r>
      <w:r>
        <w:t xml:space="preserve"> para los dos años estudiados</w:t>
      </w:r>
      <w:r w:rsidR="00E319AB" w:rsidRPr="004E044B">
        <w:t xml:space="preserve"> </w:t>
      </w:r>
      <w:sdt>
        <w:sdtPr>
          <w:id w:val="307762890"/>
          <w:citation/>
        </w:sdtPr>
        <w:sdtEndPr/>
        <w:sdtContent>
          <w:r w:rsidR="00E319AB">
            <w:fldChar w:fldCharType="begin"/>
          </w:r>
          <w:r w:rsidR="00E319AB">
            <w:rPr>
              <w:lang w:val="es-MX"/>
            </w:rPr>
            <w:instrText xml:space="preserve">CITATION Ins21 \l 2058 </w:instrText>
          </w:r>
          <w:r w:rsidR="00E319AB">
            <w:fldChar w:fldCharType="separate"/>
          </w:r>
          <w:r w:rsidR="007F6CC9" w:rsidRPr="007F6CC9">
            <w:rPr>
              <w:noProof/>
              <w:lang w:val="es-MX"/>
            </w:rPr>
            <w:t>[7]</w:t>
          </w:r>
          <w:r w:rsidR="00E319AB">
            <w:fldChar w:fldCharType="end"/>
          </w:r>
        </w:sdtContent>
      </w:sdt>
      <w:r w:rsidR="00E319AB">
        <w:t xml:space="preserve">y </w:t>
      </w:r>
      <w:sdt>
        <w:sdtPr>
          <w:id w:val="1023750656"/>
          <w:citation/>
        </w:sdtPr>
        <w:sdtEndPr/>
        <w:sdtContent>
          <w:r w:rsidR="00E319AB">
            <w:fldChar w:fldCharType="begin"/>
          </w:r>
          <w:r w:rsidR="00E319AB">
            <w:rPr>
              <w:lang w:val="es-MX"/>
            </w:rPr>
            <w:instrText xml:space="preserve"> CITATION INS20 \l 2058 </w:instrText>
          </w:r>
          <w:r w:rsidR="00E319AB">
            <w:fldChar w:fldCharType="separate"/>
          </w:r>
          <w:r w:rsidR="007F6CC9" w:rsidRPr="007F6CC9">
            <w:rPr>
              <w:noProof/>
              <w:lang w:val="es-MX"/>
            </w:rPr>
            <w:t>[8]</w:t>
          </w:r>
          <w:r w:rsidR="00E319AB">
            <w:fldChar w:fldCharType="end"/>
          </w:r>
        </w:sdtContent>
      </w:sdt>
      <w:r w:rsidR="00E319AB" w:rsidRPr="000B4150">
        <w:t xml:space="preserve"> </w:t>
      </w:r>
      <w:r w:rsidR="000B4150" w:rsidRPr="000B4150">
        <w:t>en donde se señala que las semanas con mayor cantidad de casos son de la 1 a la 12</w:t>
      </w:r>
      <w:r>
        <w:t xml:space="preserve">. </w:t>
      </w:r>
    </w:p>
    <w:p w:rsidR="000B4150" w:rsidRPr="000B4150" w:rsidRDefault="000B4150" w:rsidP="000B4150"/>
    <w:p w:rsidR="000B4150" w:rsidRPr="000B4150" w:rsidRDefault="000B4150" w:rsidP="000B4150">
      <w:r w:rsidRPr="000B4150">
        <w:rPr>
          <w:noProof/>
          <w:lang w:val="en-US" w:eastAsia="en-US"/>
        </w:rPr>
        <w:drawing>
          <wp:inline distT="0" distB="0" distL="0" distR="0" wp14:anchorId="0F72FEA3" wp14:editId="499F79DF">
            <wp:extent cx="2639596" cy="1502876"/>
            <wp:effectExtent l="0" t="0" r="8890" b="2540"/>
            <wp:docPr id="22" name="Imagen 22" descr="D:\DOCUMENTOS USUARIO\Pictures\topic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OS USUARIO\Pictures\topicos.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42469" cy="1504512"/>
                    </a:xfrm>
                    <a:prstGeom prst="rect">
                      <a:avLst/>
                    </a:prstGeom>
                    <a:noFill/>
                    <a:ln>
                      <a:noFill/>
                    </a:ln>
                  </pic:spPr>
                </pic:pic>
              </a:graphicData>
            </a:graphic>
          </wp:inline>
        </w:drawing>
      </w:r>
    </w:p>
    <w:p w:rsidR="000B4150" w:rsidRDefault="000B4150" w:rsidP="000B4150"/>
    <w:p w:rsidR="000B4150" w:rsidRPr="000B4150" w:rsidRDefault="000B4150" w:rsidP="000B4150">
      <w:pPr>
        <w:rPr>
          <w:iCs/>
        </w:rPr>
      </w:pPr>
      <w:bookmarkStart w:id="14" w:name="_Toc93352846"/>
      <w:r w:rsidRPr="000B4150">
        <w:rPr>
          <w:iCs/>
        </w:rPr>
        <w:t>Figura</w:t>
      </w:r>
      <w:r w:rsidR="00A47DE1">
        <w:rPr>
          <w:iCs/>
        </w:rPr>
        <w:t xml:space="preserve"> </w:t>
      </w:r>
      <w:r w:rsidRPr="000B4150">
        <w:rPr>
          <w:iCs/>
        </w:rPr>
        <w:t>5. Tópicos de uso frecuente por cada mes estudiado.</w:t>
      </w:r>
      <w:bookmarkEnd w:id="14"/>
      <w:r w:rsidRPr="000B4150">
        <w:rPr>
          <w:iCs/>
        </w:rPr>
        <w:t xml:space="preserve"> Fuente: elaboración propia. </w:t>
      </w:r>
    </w:p>
    <w:p w:rsidR="000B4150" w:rsidRPr="000B4150" w:rsidRDefault="000B4150" w:rsidP="000B4150"/>
    <w:p w:rsidR="000B4150" w:rsidRPr="000B4150" w:rsidRDefault="000B4150" w:rsidP="000B4150">
      <w:pPr>
        <w:pStyle w:val="Titulo3"/>
      </w:pPr>
      <w:bookmarkStart w:id="15" w:name="_Toc93353437"/>
      <w:r w:rsidRPr="000B4150">
        <w:t>Cantidad de tópicos por cada ciudad</w:t>
      </w:r>
      <w:bookmarkEnd w:id="15"/>
      <w:r w:rsidRPr="000B4150">
        <w:t xml:space="preserve"> </w:t>
      </w:r>
    </w:p>
    <w:p w:rsidR="000B4150" w:rsidRPr="000B4150" w:rsidRDefault="000B4150" w:rsidP="000B4150">
      <w:r w:rsidRPr="000B4150">
        <w:t xml:space="preserve">Ahora </w:t>
      </w:r>
      <w:r w:rsidR="00DC3324" w:rsidRPr="000B4150">
        <w:t xml:space="preserve">bien, </w:t>
      </w:r>
      <w:r w:rsidR="00DC3324">
        <w:t xml:space="preserve">se encontró que </w:t>
      </w:r>
      <w:r w:rsidRPr="000B4150">
        <w:t xml:space="preserve">los temas entorno a cada uno de los tópicos </w:t>
      </w:r>
      <w:r w:rsidR="00DC3324">
        <w:t>se abordaron en mayor proporción desde las</w:t>
      </w:r>
      <w:r w:rsidRPr="000B4150">
        <w:t xml:space="preserve"> ciudades de Bogotá, Barranquilla, Cartagena, Montería y Santa Marta; la cantidad de ciudades que hablaban de estos aumentos más del 100 % del año 2019 al año 2020. </w:t>
      </w:r>
      <w:r w:rsidR="00DC3324">
        <w:t>La que predomino en ambos años en cantidad fue Bogotá; en 2020 se le sumaron Barranquilla, Medellín y Cali; en 2019, Cartagena, Barranquilla y Santa Marta.</w:t>
      </w:r>
    </w:p>
    <w:p w:rsidR="000B4150" w:rsidRPr="000B4150" w:rsidRDefault="000B4150" w:rsidP="000B4150"/>
    <w:p w:rsidR="000B4150" w:rsidRDefault="000B4150" w:rsidP="000B4150">
      <w:r w:rsidRPr="000B4150">
        <w:rPr>
          <w:noProof/>
          <w:lang w:val="en-US" w:eastAsia="en-US"/>
        </w:rPr>
        <w:drawing>
          <wp:inline distT="0" distB="0" distL="0" distR="0" wp14:anchorId="061344DE" wp14:editId="2C45BEDC">
            <wp:extent cx="2756079" cy="1655177"/>
            <wp:effectExtent l="0" t="0" r="6350" b="254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181" cy="1658842"/>
                    </a:xfrm>
                    <a:prstGeom prst="rect">
                      <a:avLst/>
                    </a:prstGeom>
                    <a:noFill/>
                  </pic:spPr>
                </pic:pic>
              </a:graphicData>
            </a:graphic>
          </wp:inline>
        </w:drawing>
      </w:r>
    </w:p>
    <w:p w:rsidR="000B4150" w:rsidRPr="000B4150" w:rsidRDefault="000B4150" w:rsidP="000B4150">
      <w:pPr>
        <w:rPr>
          <w:iCs/>
        </w:rPr>
      </w:pPr>
      <w:bookmarkStart w:id="16" w:name="_Toc93352847"/>
      <w:r w:rsidRPr="000B4150">
        <w:rPr>
          <w:iCs/>
        </w:rPr>
        <w:lastRenderedPageBreak/>
        <w:t>Figura 6. Analisis de predominancia de tópicos por ciudades año 2019</w:t>
      </w:r>
      <w:bookmarkEnd w:id="16"/>
      <w:r w:rsidRPr="000B4150">
        <w:rPr>
          <w:iCs/>
        </w:rPr>
        <w:t>. Fuente: Elaboración propia.</w:t>
      </w:r>
    </w:p>
    <w:p w:rsidR="000B4150" w:rsidRPr="000B4150" w:rsidRDefault="000B4150" w:rsidP="000B4150"/>
    <w:p w:rsidR="000B4150" w:rsidRPr="000B4150" w:rsidRDefault="000B4150" w:rsidP="000B4150">
      <w:pPr>
        <w:rPr>
          <w:i/>
          <w:iCs/>
        </w:rPr>
      </w:pPr>
    </w:p>
    <w:p w:rsidR="000B4150" w:rsidRDefault="000B4150" w:rsidP="000B4150">
      <w:r w:rsidRPr="000B4150">
        <w:rPr>
          <w:noProof/>
          <w:lang w:val="en-US" w:eastAsia="en-US"/>
        </w:rPr>
        <w:drawing>
          <wp:inline distT="0" distB="0" distL="0" distR="0" wp14:anchorId="0AB7B8F8" wp14:editId="453FBAAA">
            <wp:extent cx="2698124" cy="1294130"/>
            <wp:effectExtent l="0" t="0" r="6985" b="127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13029" cy="1301279"/>
                    </a:xfrm>
                    <a:prstGeom prst="rect">
                      <a:avLst/>
                    </a:prstGeom>
                    <a:noFill/>
                  </pic:spPr>
                </pic:pic>
              </a:graphicData>
            </a:graphic>
          </wp:inline>
        </w:drawing>
      </w:r>
    </w:p>
    <w:p w:rsidR="000B4150" w:rsidRPr="000B4150" w:rsidRDefault="000B4150" w:rsidP="000B4150">
      <w:pPr>
        <w:rPr>
          <w:iCs/>
        </w:rPr>
      </w:pPr>
      <w:bookmarkStart w:id="17" w:name="_Toc93352848"/>
      <w:r w:rsidRPr="000B4150">
        <w:rPr>
          <w:iCs/>
        </w:rPr>
        <w:t>Figura 7. Analisis de predominancia de tópicos por ciudades año 2020</w:t>
      </w:r>
      <w:bookmarkEnd w:id="17"/>
      <w:r w:rsidRPr="000B4150">
        <w:rPr>
          <w:iCs/>
        </w:rPr>
        <w:t>. Fuente: Elaboración propia.</w:t>
      </w:r>
    </w:p>
    <w:p w:rsidR="000B4150" w:rsidRPr="000B4150" w:rsidRDefault="000B4150" w:rsidP="000B4150"/>
    <w:p w:rsidR="000B4150" w:rsidRPr="000B4150" w:rsidRDefault="000B4150" w:rsidP="000B4150"/>
    <w:p w:rsidR="000B4150" w:rsidRDefault="000C7A5C" w:rsidP="000B4150">
      <w:r>
        <w:t xml:space="preserve">Para dar apoyo y entender esta situación se encontró </w:t>
      </w:r>
      <w:r w:rsidR="000B4150" w:rsidRPr="000B4150">
        <w:t>una publicac</w:t>
      </w:r>
      <w:r>
        <w:t xml:space="preserve">ión informativa </w:t>
      </w:r>
      <w:r w:rsidR="000B4150" w:rsidRPr="000B4150">
        <w:t xml:space="preserve">del Ministerio de Salud de </w:t>
      </w:r>
      <w:r>
        <w:t xml:space="preserve">Colombia que trata </w:t>
      </w:r>
      <w:r w:rsidR="000B4150" w:rsidRPr="000B4150">
        <w:t>sobre enfermedades transmisibles en Colombia,</w:t>
      </w:r>
      <w:r>
        <w:t xml:space="preserve"> en donde afirman que </w:t>
      </w:r>
      <w:r w:rsidR="000B4150" w:rsidRPr="000B4150">
        <w:t xml:space="preserve"> los mosquitos y zancudos transmisores del dengue  presentan un cicl</w:t>
      </w:r>
      <w:r>
        <w:t>o de vida amplio</w:t>
      </w:r>
      <w:r w:rsidR="000B4150" w:rsidRPr="000B4150">
        <w:t xml:space="preserve"> en altitudes que no superen los 2200 metros de altura sobre el nivel del mar</w:t>
      </w:r>
      <w:sdt>
        <w:sdtPr>
          <w:id w:val="1945418740"/>
          <w:citation/>
        </w:sdtPr>
        <w:sdtEndPr/>
        <w:sdtContent>
          <w:r w:rsidR="000B4150" w:rsidRPr="000B4150">
            <w:fldChar w:fldCharType="begin"/>
          </w:r>
          <w:r w:rsidR="000B4150" w:rsidRPr="000B4150">
            <w:instrText xml:space="preserve"> CITATION Min144 \l 2058 </w:instrText>
          </w:r>
          <w:r w:rsidR="000B4150" w:rsidRPr="000B4150">
            <w:fldChar w:fldCharType="separate"/>
          </w:r>
          <w:r w:rsidR="007F6CC9">
            <w:rPr>
              <w:noProof/>
            </w:rPr>
            <w:t xml:space="preserve"> [9]</w:t>
          </w:r>
          <w:r w:rsidR="000B4150" w:rsidRPr="000B4150">
            <w:fldChar w:fldCharType="end"/>
          </w:r>
        </w:sdtContent>
      </w:sdt>
      <w:r>
        <w:t>.</w:t>
      </w:r>
    </w:p>
    <w:p w:rsidR="000C7A5C" w:rsidRPr="000B4150" w:rsidRDefault="000C7A5C" w:rsidP="000B4150"/>
    <w:p w:rsidR="000C7A5C" w:rsidRDefault="000B4150" w:rsidP="000B4150">
      <w:r w:rsidRPr="000B4150">
        <w:t xml:space="preserve"> De acuerdo con investigación científica otro factor </w:t>
      </w:r>
      <w:r w:rsidR="000C7A5C">
        <w:t>fuente de ciclo de vida y transmisión del dengue es la temperatura de las zonas donde habita, allí se encontró que l</w:t>
      </w:r>
      <w:r w:rsidRPr="000B4150">
        <w:t xml:space="preserve">os procesos biológicos de estos insectos poiquilotermos, </w:t>
      </w:r>
      <w:r w:rsidR="000C7A5C">
        <w:t>son influenciados</w:t>
      </w:r>
      <w:r w:rsidRPr="000B4150">
        <w:t xml:space="preserve"> por la temperatura ambiente, </w:t>
      </w:r>
      <w:r w:rsidR="000C7A5C">
        <w:t xml:space="preserve"> sobre todo en </w:t>
      </w:r>
      <w:r w:rsidRPr="000B4150">
        <w:t xml:space="preserve">las temperaturas entre los 78.8 °F y los 82.4 °F </w:t>
      </w:r>
      <w:r w:rsidR="000C7A5C">
        <w:t xml:space="preserve">pues se consideran aptas para </w:t>
      </w:r>
      <w:r w:rsidRPr="000B4150">
        <w:t>la supervivencia y el desarrollo</w:t>
      </w:r>
      <w:r w:rsidR="000C7A5C">
        <w:t xml:space="preserve"> de estos animales</w:t>
      </w:r>
      <w:r w:rsidRPr="000B4150">
        <w:t xml:space="preserve"> </w:t>
      </w:r>
      <w:sdt>
        <w:sdtPr>
          <w:id w:val="600681222"/>
          <w:citation/>
        </w:sdtPr>
        <w:sdtEndPr/>
        <w:sdtContent>
          <w:r w:rsidRPr="000B4150">
            <w:fldChar w:fldCharType="begin"/>
          </w:r>
          <w:r w:rsidRPr="000B4150">
            <w:instrText xml:space="preserve">CITATION RCh16 \l 2058 </w:instrText>
          </w:r>
          <w:r w:rsidRPr="000B4150">
            <w:fldChar w:fldCharType="separate"/>
          </w:r>
          <w:r w:rsidR="007F6CC9">
            <w:rPr>
              <w:noProof/>
            </w:rPr>
            <w:t>[10]</w:t>
          </w:r>
          <w:r w:rsidRPr="000B4150">
            <w:fldChar w:fldCharType="end"/>
          </w:r>
        </w:sdtContent>
      </w:sdt>
      <w:r w:rsidRPr="000B4150">
        <w:t>, situación que favorece  la proliferación de los vectores;</w:t>
      </w:r>
      <w:r w:rsidR="000C7A5C">
        <w:t xml:space="preserve"> mas a profundidad </w:t>
      </w:r>
      <w:r w:rsidRPr="000B4150">
        <w:t xml:space="preserve"> en</w:t>
      </w:r>
      <w:r w:rsidR="000C7A5C">
        <w:t xml:space="preserve"> las</w:t>
      </w:r>
      <w:r w:rsidRPr="000B4150">
        <w:t xml:space="preserve"> temperaturas</w:t>
      </w:r>
      <w:r w:rsidR="000C7A5C">
        <w:t xml:space="preserve"> que son </w:t>
      </w:r>
      <w:r w:rsidRPr="000B4150">
        <w:t xml:space="preserve"> superiores o iguales a 50 °F se </w:t>
      </w:r>
      <w:r w:rsidR="000C7A5C" w:rsidRPr="000B4150">
        <w:t>favorece</w:t>
      </w:r>
      <w:r w:rsidRPr="000B4150">
        <w:t xml:space="preserve"> el </w:t>
      </w:r>
      <w:r w:rsidR="000C7A5C" w:rsidRPr="000B4150">
        <w:t>paso</w:t>
      </w:r>
      <w:r w:rsidR="000C7A5C">
        <w:t xml:space="preserve"> de ovoposición, al mismo tiempo que para </w:t>
      </w:r>
      <w:r w:rsidRPr="000B4150">
        <w:t>tiempos de lluvias esta actividad es mayor q</w:t>
      </w:r>
      <w:r w:rsidR="000C7A5C">
        <w:t>ue los</w:t>
      </w:r>
      <w:r w:rsidRPr="000B4150">
        <w:t xml:space="preserve"> secos</w:t>
      </w:r>
      <w:sdt>
        <w:sdtPr>
          <w:id w:val="-1013679173"/>
          <w:citation/>
        </w:sdtPr>
        <w:sdtEndPr/>
        <w:sdtContent>
          <w:r w:rsidRPr="000B4150">
            <w:fldChar w:fldCharType="begin"/>
          </w:r>
          <w:r w:rsidRPr="000B4150">
            <w:instrText xml:space="preserve">CITATION Leg17 \l 2058 </w:instrText>
          </w:r>
          <w:r w:rsidRPr="000B4150">
            <w:fldChar w:fldCharType="separate"/>
          </w:r>
          <w:r w:rsidR="007F6CC9">
            <w:rPr>
              <w:noProof/>
            </w:rPr>
            <w:t xml:space="preserve"> [11]</w:t>
          </w:r>
          <w:r w:rsidRPr="000B4150">
            <w:fldChar w:fldCharType="end"/>
          </w:r>
        </w:sdtContent>
      </w:sdt>
      <w:r w:rsidRPr="000B4150">
        <w:t>.</w:t>
      </w:r>
    </w:p>
    <w:p w:rsidR="000B4150" w:rsidRDefault="000C7A5C" w:rsidP="000B4150">
      <w:r>
        <w:t xml:space="preserve">Teniendo como base esto, se profundiza consultando </w:t>
      </w:r>
      <w:r w:rsidR="000B4150" w:rsidRPr="000B4150">
        <w:t xml:space="preserve">tanto de temperatura como de altitud para las ciudades mencionadas en la sección anterior. </w:t>
      </w:r>
    </w:p>
    <w:p w:rsidR="000C7A5C" w:rsidRPr="000B4150" w:rsidRDefault="000C7A5C" w:rsidP="000B4150"/>
    <w:p w:rsidR="000B4150" w:rsidRPr="000B4150" w:rsidRDefault="000B4150" w:rsidP="000B4150">
      <w:r w:rsidRPr="000B4150">
        <w:t>Al analizar las altitudes y temperaturas de diez de las ciudad</w:t>
      </w:r>
      <w:r w:rsidR="00E319AB">
        <w:t xml:space="preserve">es </w:t>
      </w:r>
      <w:r w:rsidR="000C7A5C">
        <w:t>consignadas en las figuras 6, 7</w:t>
      </w:r>
      <w:r w:rsidR="00E319AB">
        <w:t>y tabla 3</w:t>
      </w:r>
      <w:r w:rsidRPr="000B4150">
        <w:t xml:space="preserve"> (información consignada allí fue extraída de Wathe</w:t>
      </w:r>
      <w:r w:rsidR="000C7A5C">
        <w:t>r Spark) finalmente, se concluye</w:t>
      </w:r>
      <w:r w:rsidRPr="000B4150">
        <w:t xml:space="preserve"> que en su mayoría se relaciona. </w:t>
      </w:r>
    </w:p>
    <w:p w:rsidR="000B4150" w:rsidRPr="000B4150" w:rsidRDefault="000B4150" w:rsidP="000B4150">
      <w:pPr>
        <w:rPr>
          <w:i/>
          <w:iCs/>
        </w:rPr>
      </w:pPr>
    </w:p>
    <w:tbl>
      <w:tblPr>
        <w:tblStyle w:val="Tablanormal1"/>
        <w:tblW w:w="5222" w:type="pct"/>
        <w:tblLook w:val="04A0" w:firstRow="1" w:lastRow="0" w:firstColumn="1" w:lastColumn="0" w:noHBand="0" w:noVBand="1"/>
      </w:tblPr>
      <w:tblGrid>
        <w:gridCol w:w="823"/>
        <w:gridCol w:w="1915"/>
        <w:gridCol w:w="893"/>
        <w:gridCol w:w="893"/>
      </w:tblGrid>
      <w:tr w:rsidR="000B4150" w:rsidRPr="00E319AB" w:rsidTr="00E319A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Cuidad</w:t>
            </w:r>
          </w:p>
        </w:tc>
        <w:tc>
          <w:tcPr>
            <w:tcW w:w="2116" w:type="pct"/>
            <w:noWrap/>
            <w:hideMark/>
          </w:tcPr>
          <w:p w:rsidR="000B4150" w:rsidRPr="00E319AB" w:rsidRDefault="000B4150" w:rsidP="000B4150">
            <w:pPr>
              <w:cnfStyle w:val="100000000000" w:firstRow="1" w:lastRow="0" w:firstColumn="0" w:lastColumn="0" w:oddVBand="0" w:evenVBand="0" w:oddHBand="0" w:evenHBand="0" w:firstRowFirstColumn="0" w:firstRowLastColumn="0" w:lastRowFirstColumn="0" w:lastRowLastColumn="0"/>
              <w:rPr>
                <w:b w:val="0"/>
              </w:rPr>
            </w:pPr>
            <w:r w:rsidRPr="00E319AB">
              <w:rPr>
                <w:b w:val="0"/>
              </w:rPr>
              <w:t>Altitud (metros sobre el nivel del mar)</w:t>
            </w:r>
          </w:p>
        </w:tc>
        <w:tc>
          <w:tcPr>
            <w:tcW w:w="1974" w:type="pct"/>
            <w:gridSpan w:val="2"/>
            <w:noWrap/>
            <w:hideMark/>
          </w:tcPr>
          <w:p w:rsidR="000B4150" w:rsidRPr="00E319AB" w:rsidRDefault="000B4150" w:rsidP="000B4150">
            <w:pPr>
              <w:cnfStyle w:val="100000000000" w:firstRow="1" w:lastRow="0" w:firstColumn="0" w:lastColumn="0" w:oddVBand="0" w:evenVBand="0" w:oddHBand="0" w:evenHBand="0" w:firstRowFirstColumn="0" w:firstRowLastColumn="0" w:lastRowFirstColumn="0" w:lastRowLastColumn="0"/>
              <w:rPr>
                <w:b w:val="0"/>
              </w:rPr>
            </w:pPr>
            <w:r w:rsidRPr="00E319AB">
              <w:rPr>
                <w:b w:val="0"/>
              </w:rPr>
              <w:t>Oscilación de la temperatura (°F)</w:t>
            </w:r>
          </w:p>
        </w:tc>
      </w:tr>
      <w:tr w:rsidR="000B4150" w:rsidRPr="00E319AB" w:rsidTr="00E31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Bogotá</w:t>
            </w:r>
          </w:p>
        </w:tc>
        <w:tc>
          <w:tcPr>
            <w:tcW w:w="2116"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2640</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[ 44</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66 ]</w:t>
            </w:r>
          </w:p>
        </w:tc>
      </w:tr>
      <w:tr w:rsidR="000B4150" w:rsidRPr="00E319AB" w:rsidTr="00E319AB">
        <w:trPr>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Barranquilla</w:t>
            </w:r>
          </w:p>
        </w:tc>
        <w:tc>
          <w:tcPr>
            <w:tcW w:w="2116"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18</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[ 76</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85 ]</w:t>
            </w:r>
          </w:p>
        </w:tc>
      </w:tr>
      <w:tr w:rsidR="000B4150" w:rsidRPr="00E319AB" w:rsidTr="00E31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Medellín</w:t>
            </w:r>
          </w:p>
        </w:tc>
        <w:tc>
          <w:tcPr>
            <w:tcW w:w="2116"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1495</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[ 62</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xml:space="preserve">75 ] </w:t>
            </w:r>
          </w:p>
        </w:tc>
      </w:tr>
      <w:tr w:rsidR="000B4150" w:rsidRPr="00E319AB" w:rsidTr="00E319AB">
        <w:trPr>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Cali</w:t>
            </w:r>
          </w:p>
        </w:tc>
        <w:tc>
          <w:tcPr>
            <w:tcW w:w="2116"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1018</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[ 66</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85 ]</w:t>
            </w:r>
          </w:p>
        </w:tc>
      </w:tr>
      <w:tr w:rsidR="000B4150" w:rsidRPr="00E319AB" w:rsidTr="00E31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Cartagena</w:t>
            </w:r>
          </w:p>
        </w:tc>
        <w:tc>
          <w:tcPr>
            <w:tcW w:w="2116"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2</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[ 76</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88 ]</w:t>
            </w:r>
          </w:p>
        </w:tc>
      </w:tr>
      <w:tr w:rsidR="000B4150" w:rsidRPr="00E319AB" w:rsidTr="00E319AB">
        <w:trPr>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Montería</w:t>
            </w:r>
          </w:p>
        </w:tc>
        <w:tc>
          <w:tcPr>
            <w:tcW w:w="2116"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18</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[ 74</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xml:space="preserve">96 ] </w:t>
            </w:r>
          </w:p>
        </w:tc>
      </w:tr>
      <w:tr w:rsidR="000B4150" w:rsidRPr="00E319AB" w:rsidTr="00E31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Santa Marta</w:t>
            </w:r>
          </w:p>
        </w:tc>
        <w:tc>
          <w:tcPr>
            <w:tcW w:w="2116"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6</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[ 75</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xml:space="preserve">89 ] </w:t>
            </w:r>
          </w:p>
        </w:tc>
      </w:tr>
      <w:tr w:rsidR="000B4150" w:rsidRPr="00E319AB" w:rsidTr="00E319AB">
        <w:trPr>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Villavicencio</w:t>
            </w:r>
          </w:p>
        </w:tc>
        <w:tc>
          <w:tcPr>
            <w:tcW w:w="2116"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467</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[ 67</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xml:space="preserve">89 ] </w:t>
            </w:r>
          </w:p>
        </w:tc>
      </w:tr>
      <w:tr w:rsidR="000B4150" w:rsidRPr="00E319AB" w:rsidTr="00E31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Bucaramanga</w:t>
            </w:r>
          </w:p>
        </w:tc>
        <w:tc>
          <w:tcPr>
            <w:tcW w:w="2116"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950</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[ 68</w:t>
            </w:r>
          </w:p>
        </w:tc>
        <w:tc>
          <w:tcPr>
            <w:tcW w:w="987" w:type="pct"/>
            <w:noWrap/>
            <w:hideMark/>
          </w:tcPr>
          <w:p w:rsidR="000B4150" w:rsidRPr="00E319AB" w:rsidRDefault="000B4150" w:rsidP="000B4150">
            <w:pPr>
              <w:cnfStyle w:val="000000100000" w:firstRow="0" w:lastRow="0" w:firstColumn="0" w:lastColumn="0" w:oddVBand="0" w:evenVBand="0" w:oddHBand="1" w:evenHBand="0" w:firstRowFirstColumn="0" w:firstRowLastColumn="0" w:lastRowFirstColumn="0" w:lastRowLastColumn="0"/>
            </w:pPr>
            <w:r w:rsidRPr="00E319AB">
              <w:t xml:space="preserve">81 ] </w:t>
            </w:r>
          </w:p>
        </w:tc>
      </w:tr>
      <w:tr w:rsidR="000B4150" w:rsidRPr="00E319AB" w:rsidTr="00E319AB">
        <w:trPr>
          <w:trHeight w:val="300"/>
        </w:trPr>
        <w:tc>
          <w:tcPr>
            <w:cnfStyle w:val="001000000000" w:firstRow="0" w:lastRow="0" w:firstColumn="1" w:lastColumn="0" w:oddVBand="0" w:evenVBand="0" w:oddHBand="0" w:evenHBand="0" w:firstRowFirstColumn="0" w:firstRowLastColumn="0" w:lastRowFirstColumn="0" w:lastRowLastColumn="0"/>
            <w:tcW w:w="910" w:type="pct"/>
            <w:noWrap/>
            <w:hideMark/>
          </w:tcPr>
          <w:p w:rsidR="000B4150" w:rsidRPr="00E319AB" w:rsidRDefault="000B4150" w:rsidP="000B4150">
            <w:pPr>
              <w:rPr>
                <w:b w:val="0"/>
              </w:rPr>
            </w:pPr>
            <w:r w:rsidRPr="00E319AB">
              <w:rPr>
                <w:b w:val="0"/>
              </w:rPr>
              <w:t xml:space="preserve">Ibague </w:t>
            </w:r>
          </w:p>
        </w:tc>
        <w:tc>
          <w:tcPr>
            <w:tcW w:w="2116"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1285</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[ 63</w:t>
            </w:r>
          </w:p>
        </w:tc>
        <w:tc>
          <w:tcPr>
            <w:tcW w:w="987" w:type="pct"/>
            <w:noWrap/>
            <w:hideMark/>
          </w:tcPr>
          <w:p w:rsidR="000B4150" w:rsidRPr="00E319AB" w:rsidRDefault="000B4150" w:rsidP="000B4150">
            <w:pPr>
              <w:cnfStyle w:val="000000000000" w:firstRow="0" w:lastRow="0" w:firstColumn="0" w:lastColumn="0" w:oddVBand="0" w:evenVBand="0" w:oddHBand="0" w:evenHBand="0" w:firstRowFirstColumn="0" w:firstRowLastColumn="0" w:lastRowFirstColumn="0" w:lastRowLastColumn="0"/>
            </w:pPr>
            <w:r w:rsidRPr="00E319AB">
              <w:t xml:space="preserve">83 ] </w:t>
            </w:r>
          </w:p>
        </w:tc>
      </w:tr>
    </w:tbl>
    <w:p w:rsidR="00E319AB" w:rsidRPr="000B4150" w:rsidRDefault="00E319AB" w:rsidP="00E319AB"/>
    <w:p w:rsidR="000B4150" w:rsidRPr="004B388C" w:rsidRDefault="00E319AB" w:rsidP="00E319AB">
      <w:bookmarkStart w:id="18" w:name="_Toc93352858"/>
      <w:r w:rsidRPr="004B388C">
        <w:rPr>
          <w:iCs/>
        </w:rPr>
        <w:t>Tabla 4. Altitud y temperatura de las ciudades.</w:t>
      </w:r>
      <w:bookmarkEnd w:id="18"/>
      <w:r w:rsidR="0009535B" w:rsidRPr="004B388C">
        <w:rPr>
          <w:iCs/>
        </w:rPr>
        <w:t xml:space="preserve"> </w:t>
      </w:r>
      <w:r w:rsidRPr="004B388C">
        <w:rPr>
          <w:iCs/>
        </w:rPr>
        <w:t xml:space="preserve">Fuente: </w:t>
      </w:r>
      <w:r w:rsidR="004B388C" w:rsidRPr="004B388C">
        <w:rPr>
          <w:iCs/>
        </w:rPr>
        <w:t>Construcción</w:t>
      </w:r>
      <w:r w:rsidRPr="004B388C">
        <w:rPr>
          <w:iCs/>
        </w:rPr>
        <w:t xml:space="preserve"> propia, información </w:t>
      </w:r>
      <w:r w:rsidR="004B388C" w:rsidRPr="004B388C">
        <w:rPr>
          <w:iCs/>
        </w:rPr>
        <w:t>extraída</w:t>
      </w:r>
      <w:r w:rsidRPr="004B388C">
        <w:rPr>
          <w:iCs/>
        </w:rPr>
        <w:t xml:space="preserve"> de </w:t>
      </w:r>
    </w:p>
    <w:p w:rsidR="000B4150" w:rsidRPr="004B388C" w:rsidRDefault="009C2C59" w:rsidP="000B4150">
      <w:sdt>
        <w:sdtPr>
          <w:id w:val="-1163550286"/>
          <w:citation/>
        </w:sdtPr>
        <w:sdtEndPr/>
        <w:sdtContent>
          <w:r w:rsidR="00E319AB" w:rsidRPr="004B388C">
            <w:fldChar w:fldCharType="begin"/>
          </w:r>
          <w:r w:rsidR="00E319AB" w:rsidRPr="004B388C">
            <w:rPr>
              <w:lang w:val="es-MX"/>
            </w:rPr>
            <w:instrText xml:space="preserve"> CITATION Wea08 \l 2058 </w:instrText>
          </w:r>
          <w:r w:rsidR="00E319AB" w:rsidRPr="004B388C">
            <w:fldChar w:fldCharType="separate"/>
          </w:r>
          <w:r w:rsidR="007F6CC9" w:rsidRPr="007F6CC9">
            <w:rPr>
              <w:noProof/>
              <w:lang w:val="es-MX"/>
            </w:rPr>
            <w:t>[12]</w:t>
          </w:r>
          <w:r w:rsidR="00E319AB" w:rsidRPr="004B388C">
            <w:fldChar w:fldCharType="end"/>
          </w:r>
        </w:sdtContent>
      </w:sdt>
    </w:p>
    <w:p w:rsidR="000B4150" w:rsidRPr="00B02C1A" w:rsidRDefault="000B4150" w:rsidP="00E537FE"/>
    <w:p w:rsidR="005458D9" w:rsidRDefault="00414DEB" w:rsidP="00766DBF">
      <w:pPr>
        <w:pStyle w:val="Ttulo2"/>
      </w:pPr>
      <w:r>
        <w:t>Conclusiones</w:t>
      </w:r>
    </w:p>
    <w:p w:rsidR="00E537FE" w:rsidRPr="00B02C1A" w:rsidRDefault="00E537FE" w:rsidP="00E537FE"/>
    <w:p w:rsidR="000C7A5C" w:rsidRDefault="000C7A5C" w:rsidP="000C7A5C">
      <w:r w:rsidRPr="00F776A5">
        <w:t xml:space="preserve">A partir de los documentos científicos estudiados dentro de la revisión literaria se identificaron distintas herramientas para el análisis  de tópicos dentro de colecciones de documentos particularmente de  Twitter, siendo los más destacados el modelo LDA( Asignación Latente de Dirichlet) y CTM( Modelamiento de Temas correlacionados); para el caso del desarrollo de este proyecto de investigación se validaron ambos métodos mediante la medida de verosimilitud o  también conocido como criterio de Loglikehood además de tener en cuenta el tiempo de procesamiento empleado por cada uno de los dos modelos, validándose que </w:t>
      </w:r>
      <w:r>
        <w:t xml:space="preserve">LDA tiene un mejor desempeño en función de la medida, afirmación que se ratifica con el apoyo del tiempo de procesamiento, pues las horas empleadas entre ambos modelos divergen significativamente. </w:t>
      </w:r>
    </w:p>
    <w:p w:rsidR="000C7A5C" w:rsidRPr="00F776A5" w:rsidRDefault="000C7A5C" w:rsidP="000C7A5C"/>
    <w:p w:rsidR="000C7A5C" w:rsidRPr="00F776A5" w:rsidRDefault="000C7A5C" w:rsidP="000C7A5C">
      <w:r>
        <w:t>De igual forma</w:t>
      </w:r>
      <w:r w:rsidRPr="00F776A5">
        <w:t xml:space="preserve"> se considera método de modelamiento de tópicos una herramienta oportuna para ser adoptada por las entidades tomadoras de decisiones particularmente del área de la salud publica en Colombia independientemente de los eventos de interés en la vigilancia. </w:t>
      </w:r>
    </w:p>
    <w:p w:rsidR="000C7A5C" w:rsidRPr="00F776A5" w:rsidRDefault="000C7A5C" w:rsidP="000C7A5C">
      <w:pPr>
        <w:rPr>
          <w:color w:val="000000" w:themeColor="text1"/>
        </w:rPr>
      </w:pPr>
    </w:p>
    <w:p w:rsidR="000C7A5C" w:rsidRPr="00F776A5" w:rsidRDefault="000C7A5C" w:rsidP="000C7A5C">
      <w:r w:rsidRPr="00F776A5">
        <w:t xml:space="preserve">Respecto al Analisis del modelamiento de tópicos aplicado al contenido de tweets sobre el dengue en Colombia, se encuentra en gran parte que los temas publicados por los usuarios de esta red social están relacionados con las acciones de prevención, control y mitigación del contagio de dengue en Colombia. Si bien, es de gran importancia señalar que, aunque la campaña nacional “córtale las alas al dengue” fue lanzada en el año 2019 por el Ministerio de Salud, dentro de la información </w:t>
      </w:r>
      <w:r w:rsidRPr="00F776A5">
        <w:lastRenderedPageBreak/>
        <w:t xml:space="preserve">analizada se encontró que la actividad de vinculación a la misma por parte de la comunidad aumento significativamente no durante este año sino hasta los inicios del 2020 en tras un proceso difusión y relacionamiento en mayor proporción. </w:t>
      </w:r>
    </w:p>
    <w:p w:rsidR="000C7A5C" w:rsidRPr="00F776A5" w:rsidRDefault="000C7A5C" w:rsidP="000C7A5C">
      <w:pPr>
        <w:rPr>
          <w:color w:val="000000" w:themeColor="text1"/>
        </w:rPr>
      </w:pPr>
    </w:p>
    <w:p w:rsidR="000C7A5C" w:rsidRPr="00F776A5" w:rsidRDefault="000C7A5C" w:rsidP="000C7A5C">
      <w:pPr>
        <w:rPr>
          <w:color w:val="000000" w:themeColor="text1"/>
        </w:rPr>
      </w:pPr>
      <w:r w:rsidRPr="00F776A5">
        <w:rPr>
          <w:color w:val="000000" w:themeColor="text1"/>
        </w:rPr>
        <w:t xml:space="preserve">Finalmente, se puede concluir que tanto el comportamiento de las publicaciones como el de los casos de dengue registrados difieren significativamente; mientras que para los casos  de 2019 su tendencia todas las semanas es al crecimiento, para el 2020 sucede lo contrario; y si se analiza la cantidad de publicaciones de ambos años continuamente está en un comportamiento fluctuante, siendo hasta la semana 37 en donde se cumple un crecimiento superior de 2020 respecto a 2019, de ese tiempo hasta última semana en su mayoría es inferior. No obstante, a partir de un análisis de correlación efectuado se puede determinar que la relación entre el crecimiento de ambas variables es directa, es decir, a medida que la cantidad de casos crece, lo mismo sucede con las publicaciones, al mismo tiempo que la una decrece, la otra también lo hace. </w:t>
      </w:r>
    </w:p>
    <w:p w:rsidR="000C7A5C" w:rsidRDefault="000C7A5C" w:rsidP="000C7A5C">
      <w:pPr>
        <w:rPr>
          <w:color w:val="000000" w:themeColor="text1"/>
        </w:rPr>
      </w:pPr>
    </w:p>
    <w:p w:rsidR="000C7A5C" w:rsidRDefault="000C7A5C"/>
    <w:p w:rsidR="005458D9" w:rsidRDefault="00414DEB" w:rsidP="00766DBF">
      <w:pPr>
        <w:pStyle w:val="Ttulo2"/>
      </w:pPr>
      <w:r>
        <w:t>Recomendaciones</w:t>
      </w:r>
    </w:p>
    <w:p w:rsidR="000C7A5C" w:rsidRDefault="000C7A5C" w:rsidP="000C7A5C">
      <w:pPr>
        <w:rPr>
          <w:color w:val="000000" w:themeColor="text1"/>
        </w:rPr>
      </w:pPr>
      <w:r w:rsidRPr="00F776A5">
        <w:rPr>
          <w:color w:val="000000" w:themeColor="text1"/>
        </w:rPr>
        <w:t>Se recomienda en primera medida para profundizar en el análisis de modelamiento de tópicos</w:t>
      </w:r>
      <w:r w:rsidR="007F6CC9">
        <w:rPr>
          <w:color w:val="000000" w:themeColor="text1"/>
        </w:rPr>
        <w:t>, particularmente con estudios que consideren más cantidad de tweets.</w:t>
      </w:r>
    </w:p>
    <w:p w:rsidR="007F6CC9" w:rsidRPr="00F776A5" w:rsidRDefault="007F6CC9" w:rsidP="000C7A5C">
      <w:pPr>
        <w:rPr>
          <w:color w:val="000000" w:themeColor="text1"/>
        </w:rPr>
      </w:pPr>
    </w:p>
    <w:p w:rsidR="000C7A5C" w:rsidRPr="00F776A5" w:rsidRDefault="000C7A5C" w:rsidP="000C7A5C">
      <w:pPr>
        <w:rPr>
          <w:color w:val="000000" w:themeColor="text1"/>
        </w:rPr>
      </w:pPr>
      <w:r>
        <w:rPr>
          <w:color w:val="000000" w:themeColor="text1"/>
        </w:rPr>
        <w:t xml:space="preserve">Al igual que se invita a </w:t>
      </w:r>
      <w:r w:rsidRPr="00F776A5">
        <w:rPr>
          <w:color w:val="000000" w:themeColor="text1"/>
        </w:rPr>
        <w:t xml:space="preserve">contactar a la mayor cantidad de entidades de interés en salud pública con el fin de darles a conocer este mecanismo de vigilancia con el cual pueden apoyar sus procesos de toma de decisiones. </w:t>
      </w:r>
    </w:p>
    <w:p w:rsidR="005458D9" w:rsidRDefault="005458D9"/>
    <w:p w:rsidR="00766DBF" w:rsidRDefault="00766DBF"/>
    <w:p w:rsidR="00E537FE" w:rsidRDefault="00E537FE"/>
    <w:p w:rsidR="005458D9" w:rsidRDefault="00414DEB" w:rsidP="00766DBF">
      <w:pPr>
        <w:pStyle w:val="Ttulo2"/>
      </w:pPr>
      <w:r>
        <w:t>Referencias</w:t>
      </w:r>
    </w:p>
    <w:p w:rsidR="005458D9" w:rsidRDefault="005458D9"/>
    <w:sdt>
      <w:sdtPr>
        <w:rPr>
          <w:b/>
          <w:lang w:val="es-ES"/>
        </w:rPr>
        <w:id w:val="1412809775"/>
        <w:docPartObj>
          <w:docPartGallery w:val="Bibliographies"/>
          <w:docPartUnique/>
        </w:docPartObj>
      </w:sdtPr>
      <w:sdtEndPr>
        <w:rPr>
          <w:b w:val="0"/>
          <w:sz w:val="16"/>
          <w:lang w:val="es-CO"/>
        </w:rPr>
      </w:sdtEndPr>
      <w:sdtContent>
        <w:sdt>
          <w:sdtPr>
            <w:rPr>
              <w:b/>
            </w:rPr>
            <w:id w:val="111145805"/>
            <w:bibliography/>
          </w:sdtPr>
          <w:sdtEndPr>
            <w:rPr>
              <w:b w:val="0"/>
              <w:sz w:val="16"/>
            </w:rPr>
          </w:sdtEndPr>
          <w:sdtContent>
            <w:p w:rsidR="007F6CC9" w:rsidRDefault="0009535B" w:rsidP="007F6CC9">
              <w:pPr>
                <w:rPr>
                  <w:noProof/>
                </w:rPr>
              </w:pPr>
              <w:r w:rsidRPr="0009535B">
                <w:rPr>
                  <w:color w:val="000000"/>
                  <w:sz w:val="16"/>
                </w:rPr>
                <w:fldChar w:fldCharType="begin"/>
              </w:r>
              <w:r w:rsidRPr="0052240E">
                <w:rPr>
                  <w:sz w:val="16"/>
                  <w:lang w:val="en-US"/>
                </w:rPr>
                <w:instrText>BIBLIOGRAPHY</w:instrText>
              </w:r>
              <w:r w:rsidRPr="0009535B">
                <w:rPr>
                  <w:color w:val="000000"/>
                  <w:sz w:val="16"/>
                </w:rPr>
                <w:fldChar w:fldCharType="separate"/>
              </w:r>
            </w:p>
            <w:tbl>
              <w:tblPr>
                <w:tblW w:w="5221"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425"/>
                <w:gridCol w:w="4109"/>
              </w:tblGrid>
              <w:tr w:rsidR="007F6CC9" w:rsidTr="007F6CC9">
                <w:trPr>
                  <w:divId w:val="1342317795"/>
                  <w:tblCellSpacing w:w="15" w:type="dxa"/>
                </w:trPr>
                <w:tc>
                  <w:tcPr>
                    <w:tcW w:w="420" w:type="pct"/>
                    <w:hideMark/>
                  </w:tcPr>
                  <w:p w:rsidR="007F6CC9" w:rsidRDefault="007F6CC9">
                    <w:pPr>
                      <w:pStyle w:val="Bibliografa"/>
                      <w:rPr>
                        <w:noProof/>
                        <w:sz w:val="24"/>
                        <w:szCs w:val="24"/>
                      </w:rPr>
                    </w:pPr>
                    <w:r>
                      <w:rPr>
                        <w:noProof/>
                      </w:rPr>
                      <w:t xml:space="preserve">[1] </w:t>
                    </w:r>
                  </w:p>
                </w:tc>
                <w:tc>
                  <w:tcPr>
                    <w:tcW w:w="4481" w:type="pct"/>
                    <w:hideMark/>
                  </w:tcPr>
                  <w:p w:rsidR="007F6CC9" w:rsidRDefault="007F6CC9">
                    <w:pPr>
                      <w:pStyle w:val="Bibliografa"/>
                      <w:rPr>
                        <w:noProof/>
                      </w:rPr>
                    </w:pPr>
                    <w:r>
                      <w:rPr>
                        <w:noProof/>
                      </w:rPr>
                      <w:t>A. Ortiz, «Por qué es tan importante el análisis Big Data,» 11 01 2019. [En línea]. Available: https://blog.hostdime.com.co/por-que-es-tan-importante-el-analisis-big-data/.</w:t>
                    </w:r>
                  </w:p>
                </w:tc>
              </w:tr>
              <w:tr w:rsidR="007F6CC9" w:rsidTr="007F6CC9">
                <w:trPr>
                  <w:divId w:val="1342317795"/>
                  <w:tblCellSpacing w:w="15" w:type="dxa"/>
                </w:trPr>
                <w:tc>
                  <w:tcPr>
                    <w:tcW w:w="420" w:type="pct"/>
                    <w:hideMark/>
                  </w:tcPr>
                  <w:p w:rsidR="007F6CC9" w:rsidRDefault="007F6CC9">
                    <w:pPr>
                      <w:pStyle w:val="Bibliografa"/>
                      <w:rPr>
                        <w:noProof/>
                      </w:rPr>
                    </w:pPr>
                    <w:r>
                      <w:rPr>
                        <w:noProof/>
                      </w:rPr>
                      <w:t xml:space="preserve">[2] </w:t>
                    </w:r>
                  </w:p>
                </w:tc>
                <w:tc>
                  <w:tcPr>
                    <w:tcW w:w="4481" w:type="pct"/>
                    <w:hideMark/>
                  </w:tcPr>
                  <w:p w:rsidR="007F6CC9" w:rsidRDefault="007F6CC9">
                    <w:pPr>
                      <w:pStyle w:val="Bibliografa"/>
                      <w:rPr>
                        <w:noProof/>
                      </w:rPr>
                    </w:pPr>
                    <w:r>
                      <w:rPr>
                        <w:noProof/>
                      </w:rPr>
                      <w:t xml:space="preserve">J. Kalianam, T. Katsuki, G. Lanckriet y T. Mackey, «Exploración de las tendencias del uso no médico de medicamentos recetados y el abuso de múltiples drogas en la esfera de Twitter mediante el uso de aprendizaje automático no supervisado,» </w:t>
                    </w:r>
                    <w:r>
                      <w:rPr>
                        <w:i/>
                        <w:iCs/>
                        <w:noProof/>
                      </w:rPr>
                      <w:t xml:space="preserve">Elsevier, </w:t>
                    </w:r>
                    <w:r>
                      <w:rPr>
                        <w:noProof/>
                      </w:rPr>
                      <w:t xml:space="preserve">vol. 65, pp. 289-295, 2017. </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[3] </w:t>
                    </w:r>
                  </w:p>
                </w:tc>
                <w:tc>
                  <w:tcPr>
                    <w:tcW w:w="4481" w:type="pct"/>
                    <w:hideMark/>
                  </w:tcPr>
                  <w:p w:rsidR="007F6CC9" w:rsidRPr="007F6CC9" w:rsidRDefault="007F6CC9">
                    <w:pPr>
                      <w:pStyle w:val="Bibliografa"/>
                      <w:rPr>
                        <w:noProof/>
                        <w:lang w:val="en-US"/>
                      </w:rPr>
                    </w:pPr>
                    <w:r w:rsidRPr="007F6CC9">
                      <w:rPr>
                        <w:noProof/>
                        <w:lang w:val="en-US"/>
                      </w:rPr>
                      <w:t xml:space="preserve">P. Missier, A. Romanovsky, T. Miu, A. Pal, M. Da y L. da Silva Sousa, «Tracking Dengue Epidemics Using Twitter Content Classification and Topic Modelling,» </w:t>
                    </w:r>
                    <w:r w:rsidRPr="007F6CC9">
                      <w:rPr>
                        <w:i/>
                        <w:iCs/>
                        <w:noProof/>
                        <w:lang w:val="en-US"/>
                      </w:rPr>
                      <w:t xml:space="preserve">International Conference on Web Engineering, </w:t>
                    </w:r>
                    <w:r w:rsidRPr="007F6CC9">
                      <w:rPr>
                        <w:noProof/>
                        <w:lang w:val="en-US"/>
                      </w:rPr>
                      <w:t xml:space="preserve">pp. 80-92, 05 10 2016. </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[4] </w:t>
                    </w:r>
                  </w:p>
                </w:tc>
                <w:tc>
                  <w:tcPr>
                    <w:tcW w:w="4481" w:type="pct"/>
                    <w:hideMark/>
                  </w:tcPr>
                  <w:p w:rsidR="007F6CC9" w:rsidRPr="007F6CC9" w:rsidRDefault="007F6CC9">
                    <w:pPr>
                      <w:pStyle w:val="Bibliografa"/>
                      <w:rPr>
                        <w:noProof/>
                        <w:lang w:val="en-US"/>
                      </w:rPr>
                    </w:pPr>
                    <w:r w:rsidRPr="007F6CC9">
                      <w:rPr>
                        <w:noProof/>
                        <w:lang w:val="en-US"/>
                      </w:rPr>
                      <w:t xml:space="preserve">S. Stieglitz y A. Bruns, «Insights from hashtag #supplychain and Twitter Analytics: Considering Twitter and Twitter data for supply chain practice and research,» </w:t>
                    </w:r>
                    <w:r w:rsidRPr="007F6CC9">
                      <w:rPr>
                        <w:i/>
                        <w:iCs/>
                        <w:noProof/>
                        <w:lang w:val="en-US"/>
                      </w:rPr>
                      <w:t xml:space="preserve">International Journal of Social Research Methodology, </w:t>
                    </w:r>
                    <w:r w:rsidRPr="007F6CC9">
                      <w:rPr>
                        <w:noProof/>
                        <w:lang w:val="en-US"/>
                      </w:rPr>
                      <w:t xml:space="preserve">vol. 16, nº 2, pp. 91-108, 03 2013. </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[5] </w:t>
                    </w:r>
                  </w:p>
                </w:tc>
                <w:tc>
                  <w:tcPr>
                    <w:tcW w:w="4481" w:type="pct"/>
                    <w:hideMark/>
                  </w:tcPr>
                  <w:p w:rsidR="007F6CC9" w:rsidRPr="007F6CC9" w:rsidRDefault="007F6CC9">
                    <w:pPr>
                      <w:pStyle w:val="Bibliografa"/>
                      <w:rPr>
                        <w:noProof/>
                        <w:lang w:val="en-US"/>
                      </w:rPr>
                    </w:pPr>
                    <w:r>
                      <w:rPr>
                        <w:noProof/>
                      </w:rPr>
                      <w:t xml:space="preserve">Twitter, «Centro de ayuda,» 15 05 2018. [En línea]. </w:t>
                    </w:r>
                    <w:r w:rsidRPr="007F6CC9">
                      <w:rPr>
                        <w:noProof/>
                        <w:lang w:val="en-US"/>
                      </w:rPr>
                      <w:t>Available: https://help.twitter.com/es/rules-and-policies/twitter-api#:~:text=Twitter%20permite%20acceder%20a%20partes,opini%C3%B3n%20del%20cliente%20en%20Twitter..</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[6] </w:t>
                    </w:r>
                  </w:p>
                </w:tc>
                <w:tc>
                  <w:tcPr>
                    <w:tcW w:w="4481" w:type="pct"/>
                    <w:hideMark/>
                  </w:tcPr>
                  <w:p w:rsidR="007F6CC9" w:rsidRPr="007F6CC9" w:rsidRDefault="007F6CC9">
                    <w:pPr>
                      <w:pStyle w:val="Bibliografa"/>
                      <w:rPr>
                        <w:noProof/>
                        <w:lang w:val="en-US"/>
                      </w:rPr>
                    </w:pPr>
                    <w:r w:rsidRPr="007F6CC9">
                      <w:rPr>
                        <w:noProof/>
                        <w:lang w:val="en-US"/>
                      </w:rPr>
                      <w:t xml:space="preserve">A. Field, J. Miles y Z. Field, Discovering statistics using R, S. P. Ltd., Ed., 1° edición, 2012. </w:t>
                    </w:r>
                  </w:p>
                </w:tc>
              </w:tr>
              <w:tr w:rsidR="007F6CC9" w:rsidTr="007F6CC9">
                <w:trPr>
                  <w:divId w:val="1342317795"/>
                  <w:tblCellSpacing w:w="15" w:type="dxa"/>
                </w:trPr>
                <w:tc>
                  <w:tcPr>
                    <w:tcW w:w="420" w:type="pct"/>
                    <w:hideMark/>
                  </w:tcPr>
                  <w:p w:rsidR="007F6CC9" w:rsidRDefault="007F6CC9">
                    <w:pPr>
                      <w:pStyle w:val="Bibliografa"/>
                      <w:rPr>
                        <w:noProof/>
                      </w:rPr>
                    </w:pPr>
                    <w:r>
                      <w:rPr>
                        <w:noProof/>
                      </w:rPr>
                      <w:t xml:space="preserve">[7] </w:t>
                    </w:r>
                  </w:p>
                </w:tc>
                <w:tc>
                  <w:tcPr>
                    <w:tcW w:w="4481" w:type="pct"/>
                    <w:hideMark/>
                  </w:tcPr>
                  <w:p w:rsidR="007F6CC9" w:rsidRDefault="007F6CC9">
                    <w:pPr>
                      <w:pStyle w:val="Bibliografa"/>
                      <w:rPr>
                        <w:noProof/>
                      </w:rPr>
                    </w:pPr>
                    <w:r>
                      <w:rPr>
                        <w:noProof/>
                      </w:rPr>
                      <w:t>Instituto Nacional de Salud, «Boletin epidemiologico semana 52,» 2019. [En línea]. Available: https://www.ins.gov.co/buscador-eventos/BoletinEpidemiologico/2019_Boletin_epidemiologico_semana_52.pdf.</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[8] </w:t>
                    </w:r>
                  </w:p>
                </w:tc>
                <w:tc>
                  <w:tcPr>
                    <w:tcW w:w="4481" w:type="pct"/>
                    <w:hideMark/>
                  </w:tcPr>
                  <w:p w:rsidR="007F6CC9" w:rsidRPr="007F6CC9" w:rsidRDefault="007F6CC9">
                    <w:pPr>
                      <w:pStyle w:val="Bibliografa"/>
                      <w:rPr>
                        <w:noProof/>
                        <w:lang w:val="en-US"/>
                      </w:rPr>
                    </w:pPr>
                    <w:r>
                      <w:rPr>
                        <w:noProof/>
                      </w:rPr>
                      <w:t xml:space="preserve">INS, «Boletin epidemiologico semana 53,» 2020. [En línea]. </w:t>
                    </w:r>
                    <w:r w:rsidRPr="007F6CC9">
                      <w:rPr>
                        <w:noProof/>
                        <w:lang w:val="en-US"/>
                      </w:rPr>
                      <w:t>Available: https://www.ins.gov.co/buscador-eventos/BoletinEpidemiologico/2020_Boletin_epidemiologico_semana_53.pdf.</w:t>
                    </w:r>
                  </w:p>
                </w:tc>
              </w:tr>
              <w:tr w:rsidR="007F6CC9" w:rsidTr="007F6CC9">
                <w:trPr>
                  <w:divId w:val="1342317795"/>
                  <w:tblCellSpacing w:w="15" w:type="dxa"/>
                </w:trPr>
                <w:tc>
                  <w:tcPr>
                    <w:tcW w:w="420" w:type="pct"/>
                    <w:hideMark/>
                  </w:tcPr>
                  <w:p w:rsidR="007F6CC9" w:rsidRDefault="007F6CC9">
                    <w:pPr>
                      <w:pStyle w:val="Bibliografa"/>
                      <w:rPr>
                        <w:noProof/>
                      </w:rPr>
                    </w:pPr>
                    <w:r>
                      <w:rPr>
                        <w:noProof/>
                      </w:rPr>
                      <w:t xml:space="preserve">[9] </w:t>
                    </w:r>
                  </w:p>
                </w:tc>
                <w:tc>
                  <w:tcPr>
                    <w:tcW w:w="4481" w:type="pct"/>
                    <w:hideMark/>
                  </w:tcPr>
                  <w:p w:rsidR="007F6CC9" w:rsidRDefault="007F6CC9">
                    <w:pPr>
                      <w:pStyle w:val="Bibliografa"/>
                      <w:rPr>
                        <w:noProof/>
                      </w:rPr>
                    </w:pPr>
                    <w:r>
                      <w:rPr>
                        <w:noProof/>
                      </w:rPr>
                      <w:t>MinSalud, «Dengue,» 14 09 2014. [En línea]. Available: https://www.minsalud.gov.co/salud/publica/PET/Paginas/dengue.aspx.</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[10] </w:t>
                    </w:r>
                  </w:p>
                </w:tc>
                <w:tc>
                  <w:tcPr>
                    <w:tcW w:w="4481" w:type="pct"/>
                    <w:hideMark/>
                  </w:tcPr>
                  <w:p w:rsidR="007F6CC9" w:rsidRPr="007F6CC9" w:rsidRDefault="007F6CC9">
                    <w:pPr>
                      <w:pStyle w:val="Bibliografa"/>
                      <w:rPr>
                        <w:noProof/>
                        <w:lang w:val="en-US"/>
                      </w:rPr>
                    </w:pPr>
                    <w:r w:rsidRPr="007F6CC9">
                      <w:rPr>
                        <w:noProof/>
                        <w:lang w:val="en-US"/>
                      </w:rPr>
                      <w:t xml:space="preserve">R. Christofferson y C. Mores, «Potencial for extrinsic incubation temperature to alter interplay betwwen transmission potential and mortality of dengue-infected Aedes aegyoti,» </w:t>
                    </w:r>
                    <w:r w:rsidRPr="007F6CC9">
                      <w:rPr>
                        <w:i/>
                        <w:iCs/>
                        <w:noProof/>
                        <w:lang w:val="en-US"/>
                      </w:rPr>
                      <w:t xml:space="preserve">Environ Health Insights, </w:t>
                    </w:r>
                    <w:r w:rsidRPr="007F6CC9">
                      <w:rPr>
                        <w:noProof/>
                        <w:lang w:val="en-US"/>
                      </w:rPr>
                      <w:t xml:space="preserve">pp. 10-119, 2016. </w:t>
                    </w:r>
                  </w:p>
                </w:tc>
              </w:tr>
              <w:tr w:rsidR="007F6CC9" w:rsidRPr="00E51D5E" w:rsidTr="007F6CC9">
                <w:trPr>
                  <w:divId w:val="1342317795"/>
                  <w:tblCellSpacing w:w="15" w:type="dxa"/>
                </w:trPr>
                <w:tc>
                  <w:tcPr>
                    <w:tcW w:w="420" w:type="pct"/>
                    <w:hideMark/>
                  </w:tcPr>
                  <w:p w:rsidR="007F6CC9" w:rsidRDefault="007F6CC9">
                    <w:pPr>
                      <w:pStyle w:val="Bibliografa"/>
                      <w:rPr>
                        <w:noProof/>
                      </w:rPr>
                    </w:pPr>
                    <w:r>
                      <w:rPr>
                        <w:noProof/>
                      </w:rPr>
                      <w:t xml:space="preserve">[11] </w:t>
                    </w:r>
                  </w:p>
                </w:tc>
                <w:tc>
                  <w:tcPr>
                    <w:tcW w:w="4481" w:type="pct"/>
                    <w:hideMark/>
                  </w:tcPr>
                  <w:p w:rsidR="007F6CC9" w:rsidRPr="007F6CC9" w:rsidRDefault="007F6CC9">
                    <w:pPr>
                      <w:pStyle w:val="Bibliografa"/>
                      <w:rPr>
                        <w:noProof/>
                        <w:lang w:val="en-US"/>
                      </w:rPr>
                    </w:pPr>
                    <w:r w:rsidRPr="007F6CC9">
                      <w:rPr>
                        <w:noProof/>
                        <w:lang w:val="en-US"/>
                      </w:rPr>
                      <w:t xml:space="preserve">J. Lega, H. Brown y R. Barrera, «Aedes aegypti (Diptera:Culicidae) Abundance model improved with relative humidity and precipitation-driven edd hatching,» </w:t>
                    </w:r>
                    <w:r w:rsidRPr="007F6CC9">
                      <w:rPr>
                        <w:i/>
                        <w:iCs/>
                        <w:noProof/>
                        <w:lang w:val="en-US"/>
                      </w:rPr>
                      <w:t xml:space="preserve">J. M Entomol, </w:t>
                    </w:r>
                    <w:r w:rsidRPr="007F6CC9">
                      <w:rPr>
                        <w:noProof/>
                        <w:lang w:val="en-US"/>
                      </w:rPr>
                      <w:t xml:space="preserve">pp. 84-1375, 2017. </w:t>
                    </w:r>
                  </w:p>
                </w:tc>
              </w:tr>
              <w:tr w:rsidR="007F6CC9" w:rsidTr="007F6CC9">
                <w:trPr>
                  <w:divId w:val="1342317795"/>
                  <w:tblCellSpacing w:w="15" w:type="dxa"/>
                </w:trPr>
                <w:tc>
                  <w:tcPr>
                    <w:tcW w:w="420" w:type="pct"/>
                    <w:hideMark/>
                  </w:tcPr>
                  <w:p w:rsidR="007F6CC9" w:rsidRDefault="007F6CC9">
                    <w:pPr>
                      <w:pStyle w:val="Bibliografa"/>
                      <w:rPr>
                        <w:noProof/>
                      </w:rPr>
                    </w:pPr>
                    <w:r>
                      <w:rPr>
                        <w:noProof/>
                      </w:rPr>
                      <w:t xml:space="preserve">[12] </w:t>
                    </w:r>
                  </w:p>
                </w:tc>
                <w:tc>
                  <w:tcPr>
                    <w:tcW w:w="4481" w:type="pct"/>
                    <w:hideMark/>
                  </w:tcPr>
                  <w:p w:rsidR="007F6CC9" w:rsidRDefault="007F6CC9">
                    <w:pPr>
                      <w:pStyle w:val="Bibliografa"/>
                      <w:rPr>
                        <w:noProof/>
                      </w:rPr>
                    </w:pPr>
                    <w:r w:rsidRPr="007F6CC9">
                      <w:rPr>
                        <w:noProof/>
                        <w:lang w:val="en-US"/>
                      </w:rPr>
                      <w:t xml:space="preserve">Weather spark, «The Weather Year Round Anywhere on Earth,» 2008. </w:t>
                    </w:r>
                    <w:r>
                      <w:rPr>
                        <w:noProof/>
                      </w:rPr>
                      <w:t>[En línea]. Available: https://weatherspark.com/.</w:t>
                    </w:r>
                  </w:p>
                </w:tc>
              </w:tr>
            </w:tbl>
            <w:p w:rsidR="007F6CC9" w:rsidRDefault="007F6CC9">
              <w:pPr>
                <w:divId w:val="1342317795"/>
                <w:rPr>
                  <w:noProof/>
                </w:rPr>
              </w:pPr>
            </w:p>
            <w:p w:rsidR="0009535B" w:rsidRPr="0009535B" w:rsidRDefault="0009535B" w:rsidP="007F6CC9">
              <w:pPr>
                <w:rPr>
                  <w:sz w:val="16"/>
                </w:rPr>
              </w:pPr>
              <w:r w:rsidRPr="0009535B">
                <w:rPr>
                  <w:b/>
                  <w:bCs/>
                  <w:sz w:val="16"/>
                </w:rPr>
                <w:fldChar w:fldCharType="end"/>
              </w:r>
            </w:p>
          </w:sdtContent>
        </w:sdt>
      </w:sdtContent>
    </w:sdt>
    <w:p w:rsidR="005458D9" w:rsidRDefault="005458D9"/>
    <w:sectPr w:rsidR="005458D9">
      <w:type w:val="continuous"/>
      <w:pgSz w:w="12240" w:h="15840"/>
      <w:pgMar w:top="1134" w:right="1418" w:bottom="1418" w:left="1418" w:header="1064" w:footer="709" w:gutter="0"/>
      <w:cols w:num="2" w:space="720" w:equalWidth="0">
        <w:col w:w="4534" w:space="335"/>
        <w:col w:w="4534"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C59" w:rsidRDefault="009C2C59">
      <w:r>
        <w:separator/>
      </w:r>
    </w:p>
  </w:endnote>
  <w:endnote w:type="continuationSeparator" w:id="0">
    <w:p w:rsidR="009C2C59" w:rsidRDefault="009C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quare721 Cn B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566" w:rsidRDefault="00D57566" w:rsidP="008F18B8">
    <w:pPr>
      <w:spacing w:before="240"/>
      <w:rPr>
        <w:b/>
      </w:rPr>
    </w:pPr>
    <w:r>
      <w:rPr>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19579</wp:posOffset>
              </wp:positionH>
              <wp:positionV relativeFrom="paragraph">
                <wp:posOffset>-2875</wp:posOffset>
              </wp:positionV>
              <wp:extent cx="5991283" cy="0"/>
              <wp:effectExtent l="0" t="0" r="0" b="0"/>
              <wp:wrapNone/>
              <wp:docPr id="232" name="Conector recto 232"/>
              <wp:cNvGraphicFramePr/>
              <a:graphic xmlns:a="http://schemas.openxmlformats.org/drawingml/2006/main">
                <a:graphicData uri="http://schemas.microsoft.com/office/word/2010/wordprocessingShape">
                  <wps:wsp>
                    <wps:cNvCnPr/>
                    <wps:spPr>
                      <a:xfrm>
                        <a:off x="0" y="0"/>
                        <a:ext cx="599128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6D288C0" id="Conector recto 2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5pt,-.25pt" to="473.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" strokecolor="black [3200]" strokeweight="1pt">
              <v:stroke joinstyle="miter"/>
            </v:line>
          </w:pict>
        </mc:Fallback>
      </mc:AlternateContent>
    </w:r>
    <w:r>
      <w:t xml:space="preserve">ISSN impreso: 1657 - 4583. ISSN en línea: 2145 – 8456, </w:t>
    </w:r>
    <w:r>
      <w:rPr>
        <w:b/>
      </w:rPr>
      <w:t xml:space="preserve">CC BY-ND 4.0 </w:t>
    </w:r>
    <w:r>
      <w:rPr>
        <w:b/>
        <w:noProof/>
        <w:sz w:val="16"/>
        <w:szCs w:val="16"/>
        <w:lang w:val="en-US" w:eastAsia="en-US"/>
      </w:rPr>
      <w:drawing>
        <wp:inline distT="0" distB="0" distL="0" distR="0">
          <wp:extent cx="507054" cy="176530"/>
          <wp:effectExtent l="0" t="0" r="7620" b="0"/>
          <wp:docPr id="257"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07054" cy="176530"/>
                  </a:xfrm>
                  <a:prstGeom prst="rect">
                    <a:avLst/>
                  </a:prstGeom>
                  <a:ln/>
                </pic:spPr>
              </pic:pic>
            </a:graphicData>
          </a:graphic>
        </wp:inline>
      </w:drawing>
    </w:r>
  </w:p>
  <w:p w:rsidR="00D57566" w:rsidRDefault="00D57566" w:rsidP="008F18B8">
    <w:r>
      <w:t>(Y. Arenas)., “</w:t>
    </w:r>
    <w:r w:rsidRPr="00ED03CE">
      <w:t>Modelamiento de tópicos aplicado al análisis de contenido de los tweets sobre el dengue en Colombia</w:t>
    </w:r>
    <w:r>
      <w:t xml:space="preserve">” </w:t>
    </w:r>
    <w:r>
      <w:rPr>
        <w:i/>
      </w:rPr>
      <w:t>Rev. UIS Ing.</w:t>
    </w:r>
    <w:r>
      <w:t xml:space="preserve">, vol. xx, no. x, pp. xx-xx, año. </w:t>
    </w:r>
    <w:proofErr w:type="spellStart"/>
    <w:r>
      <w:t>doi</w:t>
    </w:r>
    <w:proofErr w:type="spellEnd"/>
    <w:r>
      <w:t>:</w:t>
    </w:r>
  </w:p>
  <w:p w:rsidR="00D57566" w:rsidRDefault="00D57566">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C59" w:rsidRDefault="009C2C59">
      <w:r>
        <w:separator/>
      </w:r>
    </w:p>
  </w:footnote>
  <w:footnote w:type="continuationSeparator" w:id="0">
    <w:p w:rsidR="009C2C59" w:rsidRDefault="009C2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566" w:rsidRDefault="00D57566">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E51D5E">
      <w:rPr>
        <w:rFonts w:ascii="Arial" w:eastAsia="Arial" w:hAnsi="Arial" w:cs="Arial"/>
        <w:b/>
        <w:noProof/>
        <w:color w:val="000000"/>
        <w:sz w:val="16"/>
        <w:szCs w:val="16"/>
      </w:rPr>
      <w:t>6</w:t>
    </w:r>
    <w:r>
      <w:rPr>
        <w:rFonts w:ascii="Arial" w:eastAsia="Arial" w:hAnsi="Arial" w:cs="Arial"/>
        <w:b/>
        <w:color w:val="000000"/>
        <w:sz w:val="16"/>
        <w:szCs w:val="16"/>
      </w:rPr>
      <w:fldChar w:fldCharType="end"/>
    </w:r>
    <w:r>
      <w:rPr>
        <w:rFonts w:ascii="Square721 Cn BT" w:eastAsia="Square721 Cn BT" w:hAnsi="Square721 Cn BT" w:cs="Square721 Cn BT"/>
        <w:color w:val="000000"/>
      </w:rPr>
      <w:t xml:space="preserve">  </w:t>
    </w:r>
    <w:r>
      <w:rPr>
        <w:noProof/>
        <w:lang w:val="en-US" w:eastAsia="en-US"/>
      </w:rPr>
      <mc:AlternateContent>
        <mc:Choice Requires="wps">
          <w:drawing>
            <wp:anchor distT="45720" distB="45720" distL="114300" distR="114300" simplePos="0" relativeHeight="251662336" behindDoc="0" locked="0" layoutInCell="1" hidden="0" allowOverlap="1">
              <wp:simplePos x="0" y="0"/>
              <wp:positionH relativeFrom="column">
                <wp:posOffset>3937000</wp:posOffset>
              </wp:positionH>
              <wp:positionV relativeFrom="paragraph">
                <wp:posOffset>7621</wp:posOffset>
              </wp:positionV>
              <wp:extent cx="2117725" cy="234950"/>
              <wp:effectExtent l="0" t="0" r="0" b="0"/>
              <wp:wrapSquare wrapText="bothSides" distT="45720" distB="45720" distL="114300" distR="114300"/>
              <wp:docPr id="249" name="Rectángulo 249"/>
              <wp:cNvGraphicFramePr/>
              <a:graphic xmlns:a="http://schemas.openxmlformats.org/drawingml/2006/main">
                <a:graphicData uri="http://schemas.microsoft.com/office/word/2010/wordprocessingShape">
                  <wps:wsp>
                    <wps:cNvSpPr/>
                    <wps:spPr>
                      <a:xfrm>
                        <a:off x="4291900" y="3667288"/>
                        <a:ext cx="2108200" cy="225425"/>
                      </a:xfrm>
                      <a:prstGeom prst="rect">
                        <a:avLst/>
                      </a:prstGeom>
                      <a:noFill/>
                      <a:ln>
                        <a:noFill/>
                      </a:ln>
                    </wps:spPr>
                    <wps:txbx>
                      <w:txbxContent>
                        <w:p w:rsidR="00D57566" w:rsidRPr="00ED03CE" w:rsidRDefault="00D57566">
                          <w:pPr>
                            <w:jc w:val="right"/>
                            <w:textDirection w:val="btLr"/>
                            <w:rPr>
                              <w:lang w:val="es-MX"/>
                            </w:rPr>
                          </w:pPr>
                          <w:r>
                            <w:rPr>
                              <w:color w:val="000000"/>
                              <w:sz w:val="16"/>
                              <w:lang w:val="es-MX"/>
                            </w:rPr>
                            <w:t>Y. Arenas</w:t>
                          </w:r>
                        </w:p>
                      </w:txbxContent>
                    </wps:txbx>
                    <wps:bodyPr spcFirstLastPara="1" wrap="square" lIns="91425" tIns="45700" rIns="91425" bIns="45700" anchor="t" anchorCtr="0">
                      <a:noAutofit/>
                    </wps:bodyPr>
                  </wps:wsp>
                </a:graphicData>
              </a:graphic>
            </wp:anchor>
          </w:drawing>
        </mc:Choice>
        <mc:Fallback>
          <w:pict>
            <v:rect id="Rectángulo 249" o:spid="_x0000_s1026" style="position:absolute;left:0;text-align:left;margin-left:310pt;margin-top:.6pt;width:166.75pt;height:18.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" filled="f" stroked="f">
              <v:textbox inset="2.53958mm,1.2694mm,2.53958mm,1.2694mm">
                <w:txbxContent>
                  <w:p w:rsidR="00D57566" w:rsidRPr="00ED03CE" w:rsidRDefault="00D57566">
                    <w:pPr>
                      <w:jc w:val="right"/>
                      <w:textDirection w:val="btLr"/>
                      <w:rPr>
                        <w:lang w:val="es-MX"/>
                      </w:rPr>
                    </w:pPr>
                    <w:r>
                      <w:rPr>
                        <w:color w:val="000000"/>
                        <w:sz w:val="16"/>
                        <w:lang w:val="es-MX"/>
                      </w:rPr>
                      <w:t>Y. Arenas</w:t>
                    </w:r>
                  </w:p>
                </w:txbxContent>
              </v:textbox>
              <w10:wrap type="square"/>
            </v:rect>
          </w:pict>
        </mc:Fallback>
      </mc:AlternateContent>
    </w:r>
  </w:p>
  <w:p w:rsidR="00D57566" w:rsidRDefault="00D57566">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p>
  <w:p w:rsidR="00D57566" w:rsidRDefault="00D57566">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566" w:rsidRDefault="00D57566">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r w:rsidRPr="001E4F06">
      <w:rPr>
        <w:rFonts w:ascii="Square721 Cn BT" w:hAnsi="Square721 Cn BT"/>
        <w:noProof/>
        <w:lang w:val="en-US" w:eastAsia="en-US"/>
      </w:rPr>
      <w:drawing>
        <wp:anchor distT="0" distB="0" distL="114300" distR="114300" simplePos="0" relativeHeight="251669504" behindDoc="1" locked="0" layoutInCell="1" allowOverlap="1" wp14:anchorId="7E6E7218" wp14:editId="6E1BFC2D">
          <wp:simplePos x="0" y="0"/>
          <wp:positionH relativeFrom="column">
            <wp:posOffset>4934763</wp:posOffset>
          </wp:positionH>
          <wp:positionV relativeFrom="paragraph">
            <wp:posOffset>-83827</wp:posOffset>
          </wp:positionV>
          <wp:extent cx="969062" cy="342900"/>
          <wp:effectExtent l="0" t="0" r="0" b="0"/>
          <wp:wrapNone/>
          <wp:docPr id="244" name="Imagen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noChangeArrowheads="1"/>
                  </pic:cNvPicPr>
                </pic:nvPicPr>
                <pic:blipFill rotWithShape="1">
                  <a:blip r:embed="rId1">
                    <a:extLst>
                      <a:ext uri="{28A0092B-C50C-407E-A947-70E740481C1C}">
                        <a14:useLocalDpi xmlns:a14="http://schemas.microsoft.com/office/drawing/2010/main" val="0"/>
                      </a:ext>
                    </a:extLst>
                  </a:blip>
                  <a:srcRect t="27035" b="28795"/>
                  <a:stretch/>
                </pic:blipFill>
                <pic:spPr bwMode="auto">
                  <a:xfrm>
                    <a:off x="0" y="0"/>
                    <a:ext cx="969062" cy="342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Square721 Cn BT" w:eastAsia="Square721 Cn BT" w:hAnsi="Square721 Cn BT" w:cs="Square721 Cn BT"/>
        <w:color w:val="000000"/>
      </w:rPr>
      <w:t xml:space="preserve">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E51D5E">
      <w:rPr>
        <w:rFonts w:ascii="Arial" w:eastAsia="Arial" w:hAnsi="Arial" w:cs="Arial"/>
        <w:b/>
        <w:noProof/>
        <w:color w:val="000000"/>
        <w:sz w:val="16"/>
        <w:szCs w:val="16"/>
      </w:rPr>
      <w:t>7</w:t>
    </w:r>
    <w:r>
      <w:rPr>
        <w:rFonts w:ascii="Arial" w:eastAsia="Arial" w:hAnsi="Arial" w:cs="Arial"/>
        <w:b/>
        <w:color w:val="000000"/>
        <w:sz w:val="16"/>
        <w:szCs w:val="16"/>
      </w:rPr>
      <w:fldChar w:fldCharType="end"/>
    </w:r>
    <w:r>
      <w:rPr>
        <w:noProof/>
        <w:lang w:val="en-US" w:eastAsia="en-US"/>
      </w:rPr>
      <mc:AlternateContent>
        <mc:Choice Requires="wps">
          <w:drawing>
            <wp:anchor distT="45720" distB="45720" distL="114300" distR="114300" simplePos="0" relativeHeight="251659264" behindDoc="0" locked="0" layoutInCell="1" hidden="0" allowOverlap="1">
              <wp:simplePos x="0" y="0"/>
              <wp:positionH relativeFrom="column">
                <wp:posOffset>-88899</wp:posOffset>
              </wp:positionH>
              <wp:positionV relativeFrom="paragraph">
                <wp:posOffset>-17779</wp:posOffset>
              </wp:positionV>
              <wp:extent cx="4623435" cy="274320"/>
              <wp:effectExtent l="0" t="0" r="0" b="0"/>
              <wp:wrapSquare wrapText="bothSides" distT="45720" distB="45720" distL="114300" distR="114300"/>
              <wp:docPr id="251" name="Rectángulo 251"/>
              <wp:cNvGraphicFramePr/>
              <a:graphic xmlns:a="http://schemas.openxmlformats.org/drawingml/2006/main">
                <a:graphicData uri="http://schemas.microsoft.com/office/word/2010/wordprocessingShape">
                  <wps:wsp>
                    <wps:cNvSpPr/>
                    <wps:spPr>
                      <a:xfrm>
                        <a:off x="3039045" y="3647603"/>
                        <a:ext cx="4613910" cy="264795"/>
                      </a:xfrm>
                      <a:prstGeom prst="rect">
                        <a:avLst/>
                      </a:prstGeom>
                      <a:solidFill>
                        <a:srgbClr val="FFFFFF"/>
                      </a:solidFill>
                      <a:ln>
                        <a:noFill/>
                      </a:ln>
                    </wps:spPr>
                    <wps:txbx>
                      <w:txbxContent>
                        <w:p w:rsidR="00D57566" w:rsidRDefault="00D57566">
                          <w:pPr>
                            <w:textDirection w:val="btLr"/>
                          </w:pPr>
                          <w:r w:rsidRPr="004A039C">
                            <w:rPr>
                              <w:color w:val="000000"/>
                              <w:sz w:val="16"/>
                            </w:rPr>
                            <w:t>Modelamiento de tópicos aplicado al análisis de contenido de los tweets sobre el dengue en Colombia</w:t>
                          </w:r>
                        </w:p>
                      </w:txbxContent>
                    </wps:txbx>
                    <wps:bodyPr spcFirstLastPara="1" wrap="square" lIns="91425" tIns="45700" rIns="91425" bIns="45700" anchor="t" anchorCtr="0">
                      <a:noAutofit/>
                    </wps:bodyPr>
                  </wps:wsp>
                </a:graphicData>
              </a:graphic>
            </wp:anchor>
          </w:drawing>
        </mc:Choice>
        <mc:Fallback>
          <w:pict>
            <v:rect id="Rectángulo 251" o:spid="_x0000_s1027" style="position:absolute;left:0;text-align:left;margin-left:-7pt;margin-top:-1.4pt;width:364.05pt;height:21.6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" stroked="f">
              <v:textbox inset="2.53958mm,1.2694mm,2.53958mm,1.2694mm">
                <w:txbxContent>
                  <w:p w:rsidR="00D57566" w:rsidRDefault="00D57566">
                    <w:pPr>
                      <w:textDirection w:val="btLr"/>
                    </w:pPr>
                    <w:r w:rsidRPr="004A039C">
                      <w:rPr>
                        <w:color w:val="000000"/>
                        <w:sz w:val="16"/>
                      </w:rPr>
                      <w:t>Modelamiento de tópicos aplicado al análisis de contenido de los tweets sobre el dengue en Colombia</w:t>
                    </w:r>
                  </w:p>
                </w:txbxContent>
              </v:textbox>
              <w10:wrap type="square"/>
            </v:rect>
          </w:pict>
        </mc:Fallback>
      </mc:AlternateContent>
    </w:r>
  </w:p>
  <w:p w:rsidR="00D57566" w:rsidRDefault="00D57566">
    <w:pPr>
      <w:pBdr>
        <w:top w:val="nil"/>
        <w:left w:val="nil"/>
        <w:bottom w:val="nil"/>
        <w:right w:val="nil"/>
        <w:between w:val="nil"/>
      </w:pBdr>
      <w:tabs>
        <w:tab w:val="center" w:pos="4419"/>
        <w:tab w:val="right" w:pos="8838"/>
      </w:tabs>
      <w:jc w:val="center"/>
      <w:rPr>
        <w:rFonts w:ascii="Square721 Cn BT" w:eastAsia="Square721 Cn BT" w:hAnsi="Square721 Cn BT" w:cs="Square721 Cn BT"/>
        <w:color w:val="000000"/>
      </w:rPr>
    </w:pPr>
  </w:p>
  <w:p w:rsidR="00D57566" w:rsidRDefault="00D57566">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566" w:rsidRDefault="00D57566">
    <w:pPr>
      <w:pBdr>
        <w:top w:val="nil"/>
        <w:left w:val="nil"/>
        <w:bottom w:val="nil"/>
        <w:right w:val="nil"/>
        <w:between w:val="nil"/>
      </w:pBdr>
      <w:tabs>
        <w:tab w:val="center" w:pos="4419"/>
        <w:tab w:val="right" w:pos="8838"/>
      </w:tabs>
      <w:rPr>
        <w:color w:val="000000"/>
      </w:rPr>
    </w:pPr>
    <w:r w:rsidRPr="001E7B17">
      <w:rPr>
        <w:noProof/>
        <w:lang w:val="en-US" w:eastAsia="en-US"/>
      </w:rPr>
      <mc:AlternateContent>
        <mc:Choice Requires="wpg">
          <w:drawing>
            <wp:anchor distT="0" distB="0" distL="114300" distR="114300" simplePos="0" relativeHeight="251666432" behindDoc="0" locked="0" layoutInCell="1" allowOverlap="1" wp14:anchorId="747CC4F6" wp14:editId="719D1936">
              <wp:simplePos x="0" y="0"/>
              <wp:positionH relativeFrom="page">
                <wp:posOffset>146050</wp:posOffset>
              </wp:positionH>
              <wp:positionV relativeFrom="paragraph">
                <wp:posOffset>-408029</wp:posOffset>
              </wp:positionV>
              <wp:extent cx="7499350" cy="898839"/>
              <wp:effectExtent l="0" t="0" r="25400" b="15875"/>
              <wp:wrapNone/>
              <wp:docPr id="225" name="Group 25"/>
              <wp:cNvGraphicFramePr/>
              <a:graphic xmlns:a="http://schemas.openxmlformats.org/drawingml/2006/main">
                <a:graphicData uri="http://schemas.microsoft.com/office/word/2010/wordprocessingGroup">
                  <wpg:wgp>
                    <wpg:cNvGrpSpPr/>
                    <wpg:grpSpPr>
                      <a:xfrm>
                        <a:off x="0" y="0"/>
                        <a:ext cx="7499350" cy="898839"/>
                        <a:chOff x="0" y="38032"/>
                        <a:chExt cx="7499350" cy="898839"/>
                      </a:xfrm>
                    </wpg:grpSpPr>
                    <wps:wsp>
                      <wps:cNvPr id="226" name="Rectangle 248"/>
                      <wps:cNvSpPr/>
                      <wps:spPr>
                        <a:xfrm>
                          <a:off x="1405909" y="136457"/>
                          <a:ext cx="4710113" cy="628650"/>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TextBox 4"/>
                      <wps:cNvSpPr txBox="1"/>
                      <wps:spPr>
                        <a:xfrm>
                          <a:off x="736600" y="69851"/>
                          <a:ext cx="6000750" cy="867020"/>
                        </a:xfrm>
                        <a:prstGeom prst="rect">
                          <a:avLst/>
                        </a:prstGeom>
                        <a:noFill/>
                        <a:ln>
                          <a:noFill/>
                        </a:ln>
                      </wps:spPr>
                      <wps:txbx>
                        <w:txbxContent>
                          <w:p w:rsidR="00D57566" w:rsidRPr="00ED03CE" w:rsidRDefault="00D57566" w:rsidP="008F18B8">
                            <w:pPr>
                              <w:pStyle w:val="NormalWeb"/>
                              <w:spacing w:before="60" w:beforeAutospacing="0" w:after="0" w:afterAutospacing="0"/>
                              <w:jc w:val="center"/>
                            </w:pPr>
                            <w:r w:rsidRPr="00ED03CE">
                              <w:rPr>
                                <w:rFonts w:ascii="Arial" w:hAnsi="Arial" w:cs="Arial"/>
                                <w:color w:val="000000" w:themeColor="text1"/>
                                <w:kern w:val="24"/>
                                <w:sz w:val="18"/>
                                <w:szCs w:val="18"/>
                              </w:rPr>
                              <w:t xml:space="preserve">Vol. 21, </w:t>
                            </w:r>
                            <w:proofErr w:type="spellStart"/>
                            <w:r w:rsidRPr="00ED03CE">
                              <w:rPr>
                                <w:rFonts w:ascii="Arial" w:hAnsi="Arial" w:cs="Arial"/>
                                <w:color w:val="000000" w:themeColor="text1"/>
                                <w:kern w:val="24"/>
                                <w:sz w:val="18"/>
                                <w:szCs w:val="18"/>
                              </w:rPr>
                              <w:t>n</w:t>
                            </w:r>
                            <w:proofErr w:type="gramStart"/>
                            <w:r w:rsidRPr="00ED03CE">
                              <w:rPr>
                                <w:rFonts w:ascii="Arial" w:hAnsi="Arial" w:cs="Arial"/>
                                <w:color w:val="000000" w:themeColor="text1"/>
                                <w:kern w:val="24"/>
                                <w:sz w:val="18"/>
                                <w:szCs w:val="18"/>
                              </w:rPr>
                              <w:t>.°</w:t>
                            </w:r>
                            <w:proofErr w:type="gramEnd"/>
                            <w:r w:rsidRPr="00ED03CE">
                              <w:rPr>
                                <w:rFonts w:ascii="Arial" w:hAnsi="Arial" w:cs="Arial"/>
                                <w:color w:val="000000" w:themeColor="text1"/>
                                <w:kern w:val="24"/>
                                <w:sz w:val="18"/>
                                <w:szCs w:val="18"/>
                              </w:rPr>
                              <w:t>x</w:t>
                            </w:r>
                            <w:proofErr w:type="spellEnd"/>
                            <w:r w:rsidRPr="00ED03CE">
                              <w:rPr>
                                <w:rFonts w:ascii="Arial" w:hAnsi="Arial" w:cs="Arial"/>
                                <w:color w:val="000000" w:themeColor="text1"/>
                                <w:kern w:val="24"/>
                                <w:sz w:val="18"/>
                                <w:szCs w:val="18"/>
                              </w:rPr>
                              <w:t>, pp. 127-xxx, 2022</w:t>
                            </w:r>
                          </w:p>
                          <w:p w:rsidR="00D57566" w:rsidRPr="001E7B17" w:rsidRDefault="00D57566" w:rsidP="008F18B8">
                            <w:pPr>
                              <w:pStyle w:val="NormalWeb"/>
                              <w:spacing w:before="60" w:beforeAutospacing="0" w:after="0" w:afterAutospacing="0"/>
                              <w:jc w:val="center"/>
                              <w:rPr>
                                <w:lang w:val="es-ES"/>
                              </w:rPr>
                            </w:pPr>
                            <w:r w:rsidRPr="001E7B17">
                              <w:rPr>
                                <w:rFonts w:ascii="Arial" w:hAnsi="Arial" w:cs="Arial"/>
                                <w:color w:val="000000" w:themeColor="text1"/>
                                <w:kern w:val="24"/>
                                <w:sz w:val="28"/>
                                <w:szCs w:val="28"/>
                                <w:lang w:val="es-ES"/>
                              </w:rPr>
                              <w:t>Revista UIS Ingenierías</w:t>
                            </w:r>
                          </w:p>
                          <w:p w:rsidR="00D57566" w:rsidRPr="001E7B17" w:rsidRDefault="00D57566" w:rsidP="008F18B8">
                            <w:pPr>
                              <w:pStyle w:val="NormalWeb"/>
                              <w:spacing w:before="60" w:beforeAutospacing="0" w:after="0" w:afterAutospacing="0"/>
                              <w:jc w:val="center"/>
                              <w:rPr>
                                <w:lang w:val="es-ES"/>
                              </w:rPr>
                            </w:pPr>
                            <w:r w:rsidRPr="009C6A14">
                              <w:rPr>
                                <w:rFonts w:ascii="Arial" w:hAnsi="Arial" w:cs="Arial"/>
                                <w:color w:val="000000" w:themeColor="text1"/>
                                <w:kern w:val="24"/>
                                <w:sz w:val="18"/>
                                <w:szCs w:val="18"/>
                                <w:lang w:val="es-ES"/>
                              </w:rPr>
                              <w:t>Página de la revista</w:t>
                            </w:r>
                            <w:r>
                              <w:rPr>
                                <w:rFonts w:ascii="Arial" w:hAnsi="Arial" w:cs="Arial"/>
                                <w:color w:val="000000" w:themeColor="text1"/>
                                <w:kern w:val="24"/>
                                <w:sz w:val="18"/>
                                <w:szCs w:val="18"/>
                                <w:lang w:val="es-ES"/>
                              </w:rPr>
                              <w:t xml:space="preserve">: </w:t>
                            </w:r>
                            <w:hyperlink r:id="rId1" w:history="1">
                              <w:r w:rsidRPr="00DB077E">
                                <w:rPr>
                                  <w:rStyle w:val="Hipervnculo"/>
                                  <w:rFonts w:ascii="Arial" w:hAnsi="Arial" w:cs="Arial"/>
                                  <w:kern w:val="24"/>
                                  <w:sz w:val="18"/>
                                  <w:szCs w:val="18"/>
                                  <w:lang w:val="es-ES"/>
                                </w:rPr>
                                <w:t>https://revistas.uis.edu.co/index.php/revistauisingenierias</w:t>
                              </w:r>
                            </w:hyperlink>
                          </w:p>
                          <w:p w:rsidR="00D57566" w:rsidRPr="001E7B17" w:rsidRDefault="00D57566" w:rsidP="008F18B8">
                            <w:pPr>
                              <w:pStyle w:val="NormalWeb"/>
                              <w:spacing w:before="60" w:beforeAutospacing="0" w:after="0" w:afterAutospacing="0"/>
                              <w:jc w:val="center"/>
                              <w:rPr>
                                <w:lang w:val="es-ES"/>
                              </w:rPr>
                            </w:pPr>
                          </w:p>
                        </w:txbxContent>
                      </wps:txbx>
                      <wps:bodyPr wrap="square" lIns="0" tIns="72000" rIns="0" bIns="0" rtlCol="0" anchor="b" anchorCtr="0">
                        <a:spAutoFit/>
                      </wps:bodyPr>
                    </wps:wsp>
                    <wps:wsp>
                      <wps:cNvPr id="228" name="Straight Connector 250"/>
                      <wps:cNvCnPr/>
                      <wps:spPr>
                        <a:xfrm>
                          <a:off x="0" y="380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9" name="Straight Connector 251"/>
                      <wps:cNvCnPr/>
                      <wps:spPr>
                        <a:xfrm>
                          <a:off x="0" y="8635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30" name="Picture 252"/>
                        <pic:cNvPicPr>
                          <a:picLocks noChangeAspect="1"/>
                        </pic:cNvPicPr>
                      </pic:nvPicPr>
                      <pic:blipFill>
                        <a:blip r:embed="rId2">
                          <a:extLst>
                            <a:ext uri="{28A0092B-C50C-407E-A947-70E740481C1C}">
                              <a14:useLocalDpi xmlns:a14="http://schemas.microsoft.com/office/drawing/2010/main" val="0"/>
                            </a:ext>
                          </a:extLst>
                        </a:blip>
                        <a:srcRect/>
                        <a:stretch/>
                      </pic:blipFill>
                      <pic:spPr>
                        <a:xfrm>
                          <a:off x="400049" y="58666"/>
                          <a:ext cx="971551" cy="776364"/>
                        </a:xfrm>
                        <a:prstGeom prst="rect">
                          <a:avLst/>
                        </a:prstGeom>
                      </pic:spPr>
                    </pic:pic>
                    <pic:pic xmlns:pic="http://schemas.openxmlformats.org/drawingml/2006/picture">
                      <pic:nvPicPr>
                        <pic:cNvPr id="231" name="Picture 253"/>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6177406" y="142787"/>
                          <a:ext cx="1285117" cy="624067"/>
                        </a:xfrm>
                        <a:prstGeom prst="rect">
                          <a:avLst/>
                        </a:prstGeom>
                      </pic:spPr>
                    </pic:pic>
                  </wpg:wgp>
                </a:graphicData>
              </a:graphic>
              <wp14:sizeRelV relativeFrom="margin">
                <wp14:pctHeight>0</wp14:pctHeight>
              </wp14:sizeRelV>
            </wp:anchor>
          </w:drawing>
        </mc:Choice>
        <mc:Fallback>
          <w:pict>
            <v:group w14:anchorId="747CC4F6" id="Group 25" o:spid="_x0000_s1028" style="position:absolute;left:0;text-align:left;margin-left:11.5pt;margin-top:-32.15pt;width:590.5pt;height:70.75pt;z-index:251666432;mso-position-horizontal-relative:page;mso-height-relative:margin" coordorigin=",380" coordsize="74993,89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">
              <v:rect id="Rectangle 248" o:spid="_x0000_s1029" style="position:absolute;left:14059;top:1364;width:47101;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" fillcolor="#cfcdcd [2894]" strokecolor="#cfcdcd [2894]" strokeweight="1pt"/>
              <v:shapetype id="_x0000_t202" coordsize="21600,21600" o:spt="202" path="m,l,21600r21600,l21600,xe">
                <v:stroke joinstyle="miter"/>
                <v:path gradientshapeok="t" o:connecttype="rect"/>
              </v:shapetype>
              <v:shape id="TextBox 4" o:spid="_x0000_s1030" type="#_x0000_t202" style="position:absolute;left:7366;top:698;width:60007;height:867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" filled="f" stroked="f">
                <v:textbox style="mso-fit-shape-to-text:t" inset="0,2mm,0,0">
                  <w:txbxContent>
                    <w:p w:rsidR="00D57566" w:rsidRPr="00ED03CE" w:rsidRDefault="00D57566" w:rsidP="008F18B8">
                      <w:pPr>
                        <w:pStyle w:val="NormalWeb"/>
                        <w:spacing w:before="60" w:beforeAutospacing="0" w:after="0" w:afterAutospacing="0"/>
                        <w:jc w:val="center"/>
                      </w:pPr>
                      <w:r w:rsidRPr="00ED03CE">
                        <w:rPr>
                          <w:rFonts w:ascii="Arial" w:hAnsi="Arial" w:cs="Arial"/>
                          <w:color w:val="000000" w:themeColor="text1"/>
                          <w:kern w:val="24"/>
                          <w:sz w:val="18"/>
                          <w:szCs w:val="18"/>
                        </w:rPr>
                        <w:t xml:space="preserve">Vol. 21, </w:t>
                      </w:r>
                      <w:proofErr w:type="spellStart"/>
                      <w:r w:rsidRPr="00ED03CE">
                        <w:rPr>
                          <w:rFonts w:ascii="Arial" w:hAnsi="Arial" w:cs="Arial"/>
                          <w:color w:val="000000" w:themeColor="text1"/>
                          <w:kern w:val="24"/>
                          <w:sz w:val="18"/>
                          <w:szCs w:val="18"/>
                        </w:rPr>
                        <w:t>n</w:t>
                      </w:r>
                      <w:proofErr w:type="gramStart"/>
                      <w:r w:rsidRPr="00ED03CE">
                        <w:rPr>
                          <w:rFonts w:ascii="Arial" w:hAnsi="Arial" w:cs="Arial"/>
                          <w:color w:val="000000" w:themeColor="text1"/>
                          <w:kern w:val="24"/>
                          <w:sz w:val="18"/>
                          <w:szCs w:val="18"/>
                        </w:rPr>
                        <w:t>.°</w:t>
                      </w:r>
                      <w:proofErr w:type="gramEnd"/>
                      <w:r w:rsidRPr="00ED03CE">
                        <w:rPr>
                          <w:rFonts w:ascii="Arial" w:hAnsi="Arial" w:cs="Arial"/>
                          <w:color w:val="000000" w:themeColor="text1"/>
                          <w:kern w:val="24"/>
                          <w:sz w:val="18"/>
                          <w:szCs w:val="18"/>
                        </w:rPr>
                        <w:t>x</w:t>
                      </w:r>
                      <w:proofErr w:type="spellEnd"/>
                      <w:r w:rsidRPr="00ED03CE">
                        <w:rPr>
                          <w:rFonts w:ascii="Arial" w:hAnsi="Arial" w:cs="Arial"/>
                          <w:color w:val="000000" w:themeColor="text1"/>
                          <w:kern w:val="24"/>
                          <w:sz w:val="18"/>
                          <w:szCs w:val="18"/>
                        </w:rPr>
                        <w:t>, pp. 127-xxx, 2022</w:t>
                      </w:r>
                    </w:p>
                    <w:p w:rsidR="00D57566" w:rsidRPr="001E7B17" w:rsidRDefault="00D57566" w:rsidP="008F18B8">
                      <w:pPr>
                        <w:pStyle w:val="NormalWeb"/>
                        <w:spacing w:before="60" w:beforeAutospacing="0" w:after="0" w:afterAutospacing="0"/>
                        <w:jc w:val="center"/>
                        <w:rPr>
                          <w:lang w:val="es-ES"/>
                        </w:rPr>
                      </w:pPr>
                      <w:r w:rsidRPr="001E7B17">
                        <w:rPr>
                          <w:rFonts w:ascii="Arial" w:hAnsi="Arial" w:cs="Arial"/>
                          <w:color w:val="000000" w:themeColor="text1"/>
                          <w:kern w:val="24"/>
                          <w:sz w:val="28"/>
                          <w:szCs w:val="28"/>
                          <w:lang w:val="es-ES"/>
                        </w:rPr>
                        <w:t>Revista UIS Ingenierías</w:t>
                      </w:r>
                    </w:p>
                    <w:p w:rsidR="00D57566" w:rsidRPr="001E7B17" w:rsidRDefault="00D57566" w:rsidP="008F18B8">
                      <w:pPr>
                        <w:pStyle w:val="NormalWeb"/>
                        <w:spacing w:before="60" w:beforeAutospacing="0" w:after="0" w:afterAutospacing="0"/>
                        <w:jc w:val="center"/>
                        <w:rPr>
                          <w:lang w:val="es-ES"/>
                        </w:rPr>
                      </w:pPr>
                      <w:r w:rsidRPr="009C6A14">
                        <w:rPr>
                          <w:rFonts w:ascii="Arial" w:hAnsi="Arial" w:cs="Arial"/>
                          <w:color w:val="000000" w:themeColor="text1"/>
                          <w:kern w:val="24"/>
                          <w:sz w:val="18"/>
                          <w:szCs w:val="18"/>
                          <w:lang w:val="es-ES"/>
                        </w:rPr>
                        <w:t>Página de la revista</w:t>
                      </w:r>
                      <w:r>
                        <w:rPr>
                          <w:rFonts w:ascii="Arial" w:hAnsi="Arial" w:cs="Arial"/>
                          <w:color w:val="000000" w:themeColor="text1"/>
                          <w:kern w:val="24"/>
                          <w:sz w:val="18"/>
                          <w:szCs w:val="18"/>
                          <w:lang w:val="es-ES"/>
                        </w:rPr>
                        <w:t xml:space="preserve">: </w:t>
                      </w:r>
                      <w:hyperlink r:id="rId4" w:history="1">
                        <w:r w:rsidRPr="00DB077E">
                          <w:rPr>
                            <w:rStyle w:val="Hipervnculo"/>
                            <w:rFonts w:ascii="Arial" w:hAnsi="Arial" w:cs="Arial"/>
                            <w:kern w:val="24"/>
                            <w:sz w:val="18"/>
                            <w:szCs w:val="18"/>
                            <w:lang w:val="es-ES"/>
                          </w:rPr>
                          <w:t>https://revistas.uis.edu.co/index.php/revistauisingenierias</w:t>
                        </w:r>
                      </w:hyperlink>
                    </w:p>
                    <w:p w:rsidR="00D57566" w:rsidRPr="001E7B17" w:rsidRDefault="00D57566" w:rsidP="008F18B8">
                      <w:pPr>
                        <w:pStyle w:val="NormalWeb"/>
                        <w:spacing w:before="60" w:beforeAutospacing="0" w:after="0" w:afterAutospacing="0"/>
                        <w:jc w:val="center"/>
                        <w:rPr>
                          <w:lang w:val="es-ES"/>
                        </w:rPr>
                      </w:pPr>
                    </w:p>
                  </w:txbxContent>
                </v:textbox>
              </v:shape>
              <v:line id="Straight Connector 250" o:spid="_x0000_s1031" style="position:absolute;visibility:visible;mso-wrap-style:square" from="0,380" to="7499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" strokecolor="black [3213]" strokeweight="1pt">
                <v:stroke joinstyle="miter"/>
              </v:line>
              <v:line id="Straight Connector 251" o:spid="_x0000_s1032" style="position:absolute;visibility:visible;mso-wrap-style:square" from="0,8635" to="74993,8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" strokecolor="black [3213]" strokeweight="1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2" o:spid="_x0000_s1033" type="#_x0000_t75" style="position:absolute;left:4000;top:586;width:9716;height:7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">
                <v:imagedata r:id="rId5" o:title=""/>
                <v:path arrowok="t"/>
              </v:shape>
              <v:shape id="Picture 253" o:spid="_x0000_s1034" type="#_x0000_t75" style="position:absolute;left:61774;top:1427;width:12851;height:6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">
                <v:imagedata r:id="rId6" o:title=""/>
                <v:path arrowok="t"/>
              </v:shape>
              <w10:wrap anchorx="page"/>
            </v:group>
          </w:pict>
        </mc:Fallback>
      </mc:AlternateContent>
    </w:r>
    <w:sdt>
      <w:sdtPr>
        <w:tag w:val="goog_rdk_16"/>
        <w:id w:val="348001338"/>
      </w:sdtPr>
      <w:sdtEndPr/>
      <w:sdtContent/>
    </w:sdt>
    <w:sdt>
      <w:sdtPr>
        <w:tag w:val="goog_rdk_17"/>
        <w:id w:val="1272507731"/>
        <w:showingPlcHdr/>
      </w:sdtPr>
      <w:sdtEndPr/>
      <w:sdtContent>
        <w: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B054F"/>
    <w:multiLevelType w:val="hybridMultilevel"/>
    <w:tmpl w:val="AEC08996"/>
    <w:lvl w:ilvl="0" w:tplc="E9D65BEA">
      <w:start w:val="6"/>
      <w:numFmt w:val="bullet"/>
      <w:lvlText w:val="-"/>
      <w:lvlJc w:val="left"/>
      <w:pPr>
        <w:ind w:left="1636" w:hanging="360"/>
      </w:pPr>
      <w:rPr>
        <w:rFonts w:ascii="Times New Roman" w:eastAsiaTheme="minorHAnsi" w:hAnsi="Times New Roman" w:cs="Times New Roman" w:hint="default"/>
      </w:rPr>
    </w:lvl>
    <w:lvl w:ilvl="1" w:tplc="240A0003" w:tentative="1">
      <w:start w:val="1"/>
      <w:numFmt w:val="bullet"/>
      <w:lvlText w:val="o"/>
      <w:lvlJc w:val="left"/>
      <w:pPr>
        <w:ind w:left="2356" w:hanging="360"/>
      </w:pPr>
      <w:rPr>
        <w:rFonts w:ascii="Courier New" w:hAnsi="Courier New" w:cs="Courier New" w:hint="default"/>
      </w:rPr>
    </w:lvl>
    <w:lvl w:ilvl="2" w:tplc="240A0005" w:tentative="1">
      <w:start w:val="1"/>
      <w:numFmt w:val="bullet"/>
      <w:lvlText w:val=""/>
      <w:lvlJc w:val="left"/>
      <w:pPr>
        <w:ind w:left="3076" w:hanging="360"/>
      </w:pPr>
      <w:rPr>
        <w:rFonts w:ascii="Wingdings" w:hAnsi="Wingdings" w:hint="default"/>
      </w:rPr>
    </w:lvl>
    <w:lvl w:ilvl="3" w:tplc="240A0001" w:tentative="1">
      <w:start w:val="1"/>
      <w:numFmt w:val="bullet"/>
      <w:lvlText w:val=""/>
      <w:lvlJc w:val="left"/>
      <w:pPr>
        <w:ind w:left="3796" w:hanging="360"/>
      </w:pPr>
      <w:rPr>
        <w:rFonts w:ascii="Symbol" w:hAnsi="Symbol" w:hint="default"/>
      </w:rPr>
    </w:lvl>
    <w:lvl w:ilvl="4" w:tplc="240A0003" w:tentative="1">
      <w:start w:val="1"/>
      <w:numFmt w:val="bullet"/>
      <w:lvlText w:val="o"/>
      <w:lvlJc w:val="left"/>
      <w:pPr>
        <w:ind w:left="4516" w:hanging="360"/>
      </w:pPr>
      <w:rPr>
        <w:rFonts w:ascii="Courier New" w:hAnsi="Courier New" w:cs="Courier New" w:hint="default"/>
      </w:rPr>
    </w:lvl>
    <w:lvl w:ilvl="5" w:tplc="240A0005" w:tentative="1">
      <w:start w:val="1"/>
      <w:numFmt w:val="bullet"/>
      <w:lvlText w:val=""/>
      <w:lvlJc w:val="left"/>
      <w:pPr>
        <w:ind w:left="5236" w:hanging="360"/>
      </w:pPr>
      <w:rPr>
        <w:rFonts w:ascii="Wingdings" w:hAnsi="Wingdings" w:hint="default"/>
      </w:rPr>
    </w:lvl>
    <w:lvl w:ilvl="6" w:tplc="240A0001" w:tentative="1">
      <w:start w:val="1"/>
      <w:numFmt w:val="bullet"/>
      <w:lvlText w:val=""/>
      <w:lvlJc w:val="left"/>
      <w:pPr>
        <w:ind w:left="5956" w:hanging="360"/>
      </w:pPr>
      <w:rPr>
        <w:rFonts w:ascii="Symbol" w:hAnsi="Symbol" w:hint="default"/>
      </w:rPr>
    </w:lvl>
    <w:lvl w:ilvl="7" w:tplc="240A0003" w:tentative="1">
      <w:start w:val="1"/>
      <w:numFmt w:val="bullet"/>
      <w:lvlText w:val="o"/>
      <w:lvlJc w:val="left"/>
      <w:pPr>
        <w:ind w:left="6676" w:hanging="360"/>
      </w:pPr>
      <w:rPr>
        <w:rFonts w:ascii="Courier New" w:hAnsi="Courier New" w:cs="Courier New" w:hint="default"/>
      </w:rPr>
    </w:lvl>
    <w:lvl w:ilvl="8" w:tplc="240A0005" w:tentative="1">
      <w:start w:val="1"/>
      <w:numFmt w:val="bullet"/>
      <w:lvlText w:val=""/>
      <w:lvlJc w:val="left"/>
      <w:pPr>
        <w:ind w:left="7396" w:hanging="360"/>
      </w:pPr>
      <w:rPr>
        <w:rFonts w:ascii="Wingdings" w:hAnsi="Wingdings" w:hint="default"/>
      </w:rPr>
    </w:lvl>
  </w:abstractNum>
  <w:abstractNum w:abstractNumId="1" w15:restartNumberingAfterBreak="0">
    <w:nsid w:val="21D053A1"/>
    <w:multiLevelType w:val="multilevel"/>
    <w:tmpl w:val="95E4D8A0"/>
    <w:lvl w:ilvl="0">
      <w:start w:val="1"/>
      <w:numFmt w:val="decimal"/>
      <w:pStyle w:val="Ttulo1"/>
      <w:lvlText w:val="%1."/>
      <w:lvlJc w:val="left"/>
      <w:pPr>
        <w:ind w:left="0" w:firstLine="0"/>
      </w:pPr>
      <w:rPr>
        <w:rFonts w:hint="default"/>
      </w:rPr>
    </w:lvl>
    <w:lvl w:ilvl="1">
      <w:start w:val="1"/>
      <w:numFmt w:val="decimal"/>
      <w:pStyle w:val="Ttulo2"/>
      <w:lvlText w:val="%1.%2."/>
      <w:lvlJc w:val="left"/>
      <w:pPr>
        <w:ind w:left="0" w:firstLine="0"/>
      </w:pPr>
      <w:rPr>
        <w:rFonts w:hint="default"/>
      </w:rPr>
    </w:lvl>
    <w:lvl w:ilvl="2">
      <w:start w:val="1"/>
      <w:numFmt w:val="decimal"/>
      <w:pStyle w:val="Titulo3"/>
      <w:lvlText w:val="%1.%2.%3."/>
      <w:lvlJc w:val="left"/>
      <w:pPr>
        <w:ind w:left="0" w:firstLine="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2A6769BA"/>
    <w:multiLevelType w:val="multilevel"/>
    <w:tmpl w:val="80B07B74"/>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suff w:val="space"/>
      <w:lvlText w:val="%1.%2.%3"/>
      <w:lvlJc w:val="left"/>
      <w:pPr>
        <w:ind w:left="284" w:firstLine="284"/>
      </w:pPr>
      <w:rPr>
        <w:rFonts w:ascii="Times New Roman" w:hAnsi="Times New Roman" w:hint="default"/>
        <w:b/>
        <w:i w:val="0"/>
        <w:strike w:val="0"/>
        <w:color w:val="auto"/>
        <w:sz w:val="24"/>
      </w:rPr>
    </w:lvl>
    <w:lvl w:ilvl="3">
      <w:start w:val="1"/>
      <w:numFmt w:val="decimal"/>
      <w:isLgl/>
      <w:suff w:val="space"/>
      <w:lvlText w:val="%1.%2.%3.%4"/>
      <w:lvlJc w:val="left"/>
      <w:pPr>
        <w:ind w:left="0" w:firstLine="284"/>
      </w:pPr>
      <w:rPr>
        <w:rFonts w:ascii="Times New Roman" w:hAnsi="Times New Roman" w:hint="default"/>
        <w:b/>
        <w:i w:val="0"/>
        <w:color w:val="auto"/>
        <w:sz w:val="24"/>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317E637B"/>
    <w:multiLevelType w:val="hybridMultilevel"/>
    <w:tmpl w:val="910ABEFE"/>
    <w:lvl w:ilvl="0" w:tplc="A4723DB8">
      <w:start w:val="1"/>
      <w:numFmt w:val="decimal"/>
      <w:lvlText w:val="%1.1.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F8B70A0"/>
    <w:multiLevelType w:val="multilevel"/>
    <w:tmpl w:val="CD246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B54143C"/>
    <w:multiLevelType w:val="hybridMultilevel"/>
    <w:tmpl w:val="F7EE23B2"/>
    <w:lvl w:ilvl="0" w:tplc="E9EA352E">
      <w:start w:val="1"/>
      <w:numFmt w:val="decimal"/>
      <w:pStyle w:val="Ttulo3"/>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51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8D9"/>
    <w:rsid w:val="0005552E"/>
    <w:rsid w:val="0007000D"/>
    <w:rsid w:val="0009535B"/>
    <w:rsid w:val="000B4150"/>
    <w:rsid w:val="000C01A2"/>
    <w:rsid w:val="000C7A5C"/>
    <w:rsid w:val="00124E48"/>
    <w:rsid w:val="001C19BB"/>
    <w:rsid w:val="001D3B4C"/>
    <w:rsid w:val="001D6F30"/>
    <w:rsid w:val="00220411"/>
    <w:rsid w:val="002D3F76"/>
    <w:rsid w:val="00394B47"/>
    <w:rsid w:val="003D4B78"/>
    <w:rsid w:val="003E0562"/>
    <w:rsid w:val="003F7051"/>
    <w:rsid w:val="00414DEB"/>
    <w:rsid w:val="004311A3"/>
    <w:rsid w:val="004A039C"/>
    <w:rsid w:val="004B388C"/>
    <w:rsid w:val="004D5176"/>
    <w:rsid w:val="0052240E"/>
    <w:rsid w:val="0052627B"/>
    <w:rsid w:val="005458D9"/>
    <w:rsid w:val="005537D6"/>
    <w:rsid w:val="005774DC"/>
    <w:rsid w:val="0065256C"/>
    <w:rsid w:val="006C311A"/>
    <w:rsid w:val="006D7773"/>
    <w:rsid w:val="00766DBF"/>
    <w:rsid w:val="00782A7A"/>
    <w:rsid w:val="007A7840"/>
    <w:rsid w:val="007F6CC9"/>
    <w:rsid w:val="008164A0"/>
    <w:rsid w:val="008205BB"/>
    <w:rsid w:val="00871929"/>
    <w:rsid w:val="00875282"/>
    <w:rsid w:val="00882411"/>
    <w:rsid w:val="008A2CE0"/>
    <w:rsid w:val="008C00F8"/>
    <w:rsid w:val="008F18B8"/>
    <w:rsid w:val="00943044"/>
    <w:rsid w:val="00970E82"/>
    <w:rsid w:val="009B08D1"/>
    <w:rsid w:val="009C2C59"/>
    <w:rsid w:val="00A47DE1"/>
    <w:rsid w:val="00A5337A"/>
    <w:rsid w:val="00AB51CE"/>
    <w:rsid w:val="00AF03DC"/>
    <w:rsid w:val="00B00FCC"/>
    <w:rsid w:val="00BC7B9C"/>
    <w:rsid w:val="00BF28AC"/>
    <w:rsid w:val="00C717C2"/>
    <w:rsid w:val="00D57566"/>
    <w:rsid w:val="00D918E9"/>
    <w:rsid w:val="00DC3324"/>
    <w:rsid w:val="00DE3688"/>
    <w:rsid w:val="00E21264"/>
    <w:rsid w:val="00E319AB"/>
    <w:rsid w:val="00E51D5E"/>
    <w:rsid w:val="00E537FE"/>
    <w:rsid w:val="00E73620"/>
    <w:rsid w:val="00EC5995"/>
    <w:rsid w:val="00ED03CE"/>
    <w:rsid w:val="00F0369E"/>
    <w:rsid w:val="00FB3302"/>
    <w:rsid w:val="00FD3235"/>
    <w:rsid w:val="00FE4C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88FA8"/>
  <w15:docId w15:val="{784BB8E9-3A57-424D-89EF-8E1EE9D7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6E"/>
  </w:style>
  <w:style w:type="paragraph" w:styleId="Ttulo1">
    <w:name w:val="heading 1"/>
    <w:basedOn w:val="Prrafodelista"/>
    <w:next w:val="Normal"/>
    <w:link w:val="Ttulo1Car"/>
    <w:uiPriority w:val="9"/>
    <w:qFormat/>
    <w:rsid w:val="00766DBF"/>
    <w:pPr>
      <w:numPr>
        <w:numId w:val="1"/>
      </w:numPr>
      <w:outlineLvl w:val="0"/>
    </w:pPr>
    <w:rPr>
      <w:b/>
      <w:color w:val="000000"/>
    </w:rPr>
  </w:style>
  <w:style w:type="paragraph" w:styleId="Ttulo2">
    <w:name w:val="heading 2"/>
    <w:basedOn w:val="Ttulo1"/>
    <w:next w:val="Normal"/>
    <w:link w:val="Ttulo2Car"/>
    <w:uiPriority w:val="9"/>
    <w:unhideWhenUsed/>
    <w:qFormat/>
    <w:rsid w:val="009C2728"/>
    <w:pPr>
      <w:numPr>
        <w:ilvl w:val="1"/>
      </w:numPr>
      <w:outlineLvl w:val="1"/>
    </w:pPr>
  </w:style>
  <w:style w:type="paragraph" w:styleId="Ttulo3">
    <w:name w:val="heading 3"/>
    <w:basedOn w:val="Ttulo2"/>
    <w:next w:val="Normal"/>
    <w:link w:val="Ttulo3Car"/>
    <w:uiPriority w:val="9"/>
    <w:unhideWhenUsed/>
    <w:qFormat/>
    <w:rsid w:val="00960B8F"/>
    <w:pPr>
      <w:numPr>
        <w:ilvl w:val="0"/>
        <w:numId w:val="3"/>
      </w:numPr>
      <w:outlineLvl w:val="2"/>
    </w:p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link w:val="Ttulo5Car"/>
    <w:uiPriority w:val="9"/>
    <w:semiHidden/>
    <w:unhideWhenUsed/>
    <w:qFormat/>
    <w:rsid w:val="003B3D5A"/>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Default">
    <w:name w:val="Default"/>
    <w:link w:val="DefaultCar"/>
    <w:rsid w:val="00E72566"/>
    <w:pPr>
      <w:autoSpaceDE w:val="0"/>
      <w:autoSpaceDN w:val="0"/>
      <w:adjustRightInd w:val="0"/>
    </w:pPr>
    <w:rPr>
      <w:color w:val="000000"/>
      <w:sz w:val="24"/>
      <w:szCs w:val="24"/>
    </w:rPr>
  </w:style>
  <w:style w:type="paragraph" w:styleId="Encabezado">
    <w:name w:val="header"/>
    <w:basedOn w:val="Normal"/>
    <w:link w:val="EncabezadoCar"/>
    <w:uiPriority w:val="99"/>
    <w:unhideWhenUsed/>
    <w:rsid w:val="00E72566"/>
    <w:pPr>
      <w:tabs>
        <w:tab w:val="center" w:pos="4419"/>
        <w:tab w:val="right" w:pos="8838"/>
      </w:tabs>
    </w:pPr>
  </w:style>
  <w:style w:type="character" w:customStyle="1" w:styleId="EncabezadoCar">
    <w:name w:val="Encabezado Car"/>
    <w:basedOn w:val="Fuentedeprrafopredeter"/>
    <w:link w:val="Encabezado"/>
    <w:uiPriority w:val="99"/>
    <w:rsid w:val="00E72566"/>
  </w:style>
  <w:style w:type="paragraph" w:styleId="Prrafodelista">
    <w:name w:val="List Paragraph"/>
    <w:basedOn w:val="Normal"/>
    <w:uiPriority w:val="34"/>
    <w:qFormat/>
    <w:rsid w:val="00E72566"/>
    <w:pPr>
      <w:ind w:left="720"/>
      <w:contextualSpacing/>
    </w:pPr>
  </w:style>
  <w:style w:type="table" w:styleId="Tablaconcuadrcula">
    <w:name w:val="Table Grid"/>
    <w:basedOn w:val="Tablanormal"/>
    <w:uiPriority w:val="39"/>
    <w:rsid w:val="00E72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72566"/>
    <w:rPr>
      <w:color w:val="0563C1" w:themeColor="hyperlink"/>
      <w:u w:val="single"/>
    </w:rPr>
  </w:style>
  <w:style w:type="character" w:customStyle="1" w:styleId="apple-style-span">
    <w:name w:val="apple-style-span"/>
    <w:basedOn w:val="Fuentedeprrafopredeter"/>
    <w:rsid w:val="003C6922"/>
  </w:style>
  <w:style w:type="character" w:styleId="Refdenotaalpie">
    <w:name w:val="footnote reference"/>
    <w:basedOn w:val="Fuentedeprrafopredeter"/>
    <w:uiPriority w:val="99"/>
    <w:unhideWhenUsed/>
    <w:rsid w:val="003C6922"/>
    <w:rPr>
      <w:vertAlign w:val="superscript"/>
    </w:rPr>
  </w:style>
  <w:style w:type="paragraph" w:styleId="Sinespaciado">
    <w:name w:val="No Spacing"/>
    <w:aliases w:val="Referencias,AutorP"/>
    <w:link w:val="SinespaciadoCar"/>
    <w:uiPriority w:val="1"/>
    <w:rsid w:val="003C6922"/>
    <w:rPr>
      <w:rFonts w:ascii="Arial" w:hAnsi="Arial"/>
      <w:lang w:val="es-ES"/>
    </w:rPr>
  </w:style>
  <w:style w:type="paragraph" w:styleId="Textonotapie">
    <w:name w:val="footnote text"/>
    <w:basedOn w:val="Normal"/>
    <w:link w:val="TextonotapieCar"/>
    <w:uiPriority w:val="99"/>
    <w:unhideWhenUsed/>
    <w:rsid w:val="003C6922"/>
  </w:style>
  <w:style w:type="character" w:customStyle="1" w:styleId="TextonotapieCar">
    <w:name w:val="Texto nota pie Car"/>
    <w:basedOn w:val="Fuentedeprrafopredeter"/>
    <w:link w:val="Textonotapie"/>
    <w:uiPriority w:val="99"/>
    <w:rsid w:val="003C6922"/>
    <w:rPr>
      <w:sz w:val="20"/>
      <w:szCs w:val="20"/>
    </w:rPr>
  </w:style>
  <w:style w:type="paragraph" w:customStyle="1" w:styleId="Nivel1Cuerpotrabajo">
    <w:name w:val="Nivel 1 Cuerpo trabajo"/>
    <w:basedOn w:val="Normal"/>
    <w:link w:val="Nivel1CuerpotrabajoCar"/>
    <w:rsid w:val="00994F51"/>
    <w:pPr>
      <w:spacing w:line="360" w:lineRule="auto"/>
    </w:pPr>
    <w:rPr>
      <w:rFonts w:ascii="Arial" w:hAnsi="Arial"/>
      <w:sz w:val="24"/>
    </w:rPr>
  </w:style>
  <w:style w:type="character" w:customStyle="1" w:styleId="Nivel1CuerpotrabajoCar">
    <w:name w:val="Nivel 1 Cuerpo trabajo Car"/>
    <w:basedOn w:val="Fuentedeprrafopredeter"/>
    <w:link w:val="Nivel1Cuerpotrabajo"/>
    <w:rsid w:val="00994F51"/>
    <w:rPr>
      <w:rFonts w:ascii="Arial" w:hAnsi="Arial"/>
      <w:sz w:val="24"/>
    </w:rPr>
  </w:style>
  <w:style w:type="paragraph" w:customStyle="1" w:styleId="ListParagraph1">
    <w:name w:val="List Paragraph1"/>
    <w:basedOn w:val="Normal"/>
    <w:rsid w:val="00706D63"/>
    <w:pPr>
      <w:spacing w:after="80" w:line="360" w:lineRule="auto"/>
      <w:ind w:left="720"/>
    </w:pPr>
    <w:rPr>
      <w:rFonts w:ascii="Arial" w:hAnsi="Arial"/>
      <w:sz w:val="24"/>
    </w:rPr>
  </w:style>
  <w:style w:type="paragraph" w:styleId="Textodeglobo">
    <w:name w:val="Balloon Text"/>
    <w:basedOn w:val="Normal"/>
    <w:link w:val="TextodegloboCar"/>
    <w:uiPriority w:val="99"/>
    <w:semiHidden/>
    <w:unhideWhenUsed/>
    <w:rsid w:val="00240A3D"/>
    <w:rPr>
      <w:rFonts w:ascii="Tahoma" w:hAnsi="Tahoma" w:cs="Tahoma"/>
      <w:sz w:val="16"/>
      <w:szCs w:val="16"/>
    </w:rPr>
  </w:style>
  <w:style w:type="character" w:customStyle="1" w:styleId="TextodegloboCar">
    <w:name w:val="Texto de globo Car"/>
    <w:basedOn w:val="Fuentedeprrafopredeter"/>
    <w:link w:val="Textodeglobo"/>
    <w:uiPriority w:val="99"/>
    <w:semiHidden/>
    <w:rsid w:val="00240A3D"/>
    <w:rPr>
      <w:rFonts w:ascii="Tahoma" w:hAnsi="Tahoma" w:cs="Tahoma"/>
      <w:sz w:val="16"/>
      <w:szCs w:val="16"/>
    </w:rPr>
  </w:style>
  <w:style w:type="character" w:customStyle="1" w:styleId="Ttulo1Car">
    <w:name w:val="Título 1 Car"/>
    <w:basedOn w:val="Fuentedeprrafopredeter"/>
    <w:link w:val="Ttulo1"/>
    <w:uiPriority w:val="9"/>
    <w:rsid w:val="00766DBF"/>
    <w:rPr>
      <w:b/>
      <w:color w:val="000000"/>
    </w:rPr>
  </w:style>
  <w:style w:type="paragraph" w:styleId="Bibliografa">
    <w:name w:val="Bibliography"/>
    <w:basedOn w:val="Normal"/>
    <w:next w:val="Normal"/>
    <w:uiPriority w:val="37"/>
    <w:unhideWhenUsed/>
    <w:rsid w:val="005F1C0B"/>
  </w:style>
  <w:style w:type="table" w:customStyle="1" w:styleId="Tablanormal21">
    <w:name w:val="Tabla normal 21"/>
    <w:basedOn w:val="Tablanormal"/>
    <w:uiPriority w:val="42"/>
    <w:rsid w:val="00DD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Fuentedeprrafopredeter"/>
    <w:rsid w:val="004C6E42"/>
  </w:style>
  <w:style w:type="paragraph" w:styleId="Piedepgina">
    <w:name w:val="footer"/>
    <w:basedOn w:val="Normal"/>
    <w:link w:val="PiedepginaCar"/>
    <w:uiPriority w:val="99"/>
    <w:unhideWhenUsed/>
    <w:rsid w:val="004009FF"/>
    <w:pPr>
      <w:tabs>
        <w:tab w:val="center" w:pos="4419"/>
        <w:tab w:val="right" w:pos="8838"/>
      </w:tabs>
    </w:pPr>
  </w:style>
  <w:style w:type="character" w:customStyle="1" w:styleId="PiedepginaCar">
    <w:name w:val="Pie de página Car"/>
    <w:basedOn w:val="Fuentedeprrafopredeter"/>
    <w:link w:val="Piedepgina"/>
    <w:uiPriority w:val="99"/>
    <w:rsid w:val="004009FF"/>
  </w:style>
  <w:style w:type="paragraph" w:styleId="Revisin">
    <w:name w:val="Revision"/>
    <w:hidden/>
    <w:uiPriority w:val="99"/>
    <w:semiHidden/>
    <w:rsid w:val="003E0B5B"/>
  </w:style>
  <w:style w:type="character" w:styleId="Refdecomentario">
    <w:name w:val="annotation reference"/>
    <w:basedOn w:val="Fuentedeprrafopredeter"/>
    <w:uiPriority w:val="99"/>
    <w:semiHidden/>
    <w:unhideWhenUsed/>
    <w:rsid w:val="003E0B5B"/>
    <w:rPr>
      <w:sz w:val="16"/>
      <w:szCs w:val="16"/>
    </w:rPr>
  </w:style>
  <w:style w:type="paragraph" w:styleId="Textocomentario">
    <w:name w:val="annotation text"/>
    <w:basedOn w:val="Normal"/>
    <w:link w:val="TextocomentarioCar"/>
    <w:uiPriority w:val="99"/>
    <w:unhideWhenUsed/>
    <w:rsid w:val="003E0B5B"/>
  </w:style>
  <w:style w:type="character" w:customStyle="1" w:styleId="TextocomentarioCar">
    <w:name w:val="Texto comentario Car"/>
    <w:basedOn w:val="Fuentedeprrafopredeter"/>
    <w:link w:val="Textocomentario"/>
    <w:uiPriority w:val="99"/>
    <w:rsid w:val="003E0B5B"/>
    <w:rPr>
      <w:sz w:val="20"/>
      <w:szCs w:val="20"/>
    </w:rPr>
  </w:style>
  <w:style w:type="paragraph" w:styleId="Asuntodelcomentario">
    <w:name w:val="annotation subject"/>
    <w:basedOn w:val="Textocomentario"/>
    <w:next w:val="Textocomentario"/>
    <w:link w:val="AsuntodelcomentarioCar"/>
    <w:uiPriority w:val="99"/>
    <w:semiHidden/>
    <w:unhideWhenUsed/>
    <w:rsid w:val="003E0B5B"/>
    <w:rPr>
      <w:b/>
      <w:bCs/>
    </w:rPr>
  </w:style>
  <w:style w:type="character" w:customStyle="1" w:styleId="AsuntodelcomentarioCar">
    <w:name w:val="Asunto del comentario Car"/>
    <w:basedOn w:val="TextocomentarioCar"/>
    <w:link w:val="Asuntodelcomentario"/>
    <w:uiPriority w:val="99"/>
    <w:semiHidden/>
    <w:rsid w:val="003E0B5B"/>
    <w:rPr>
      <w:b/>
      <w:bCs/>
      <w:sz w:val="20"/>
      <w:szCs w:val="20"/>
    </w:rPr>
  </w:style>
  <w:style w:type="character" w:customStyle="1" w:styleId="Ttulo5Car">
    <w:name w:val="Título 5 Car"/>
    <w:basedOn w:val="Fuentedeprrafopredeter"/>
    <w:link w:val="Ttulo5"/>
    <w:uiPriority w:val="9"/>
    <w:semiHidden/>
    <w:rsid w:val="003B3D5A"/>
    <w:rPr>
      <w:rFonts w:asciiTheme="majorHAnsi" w:eastAsiaTheme="majorEastAsia" w:hAnsiTheme="majorHAnsi" w:cstheme="majorBidi"/>
      <w:color w:val="2E74B5" w:themeColor="accent1" w:themeShade="BF"/>
    </w:rPr>
  </w:style>
  <w:style w:type="character" w:styleId="MquinadeescribirHTML">
    <w:name w:val="HTML Typewriter"/>
    <w:basedOn w:val="Fuentedeprrafopredeter"/>
    <w:uiPriority w:val="99"/>
    <w:semiHidden/>
    <w:unhideWhenUsed/>
    <w:rsid w:val="00C67077"/>
    <w:rPr>
      <w:rFonts w:ascii="Courier New" w:eastAsia="Times New Roman" w:hAnsi="Courier New" w:cs="Courier New"/>
      <w:sz w:val="20"/>
      <w:szCs w:val="20"/>
    </w:rPr>
  </w:style>
  <w:style w:type="character" w:customStyle="1" w:styleId="hps">
    <w:name w:val="hps"/>
    <w:basedOn w:val="Fuentedeprrafopredeter"/>
    <w:rsid w:val="003B0EB7"/>
  </w:style>
  <w:style w:type="paragraph" w:customStyle="1" w:styleId="AutoresNombres">
    <w:name w:val="Autores_Nombres"/>
    <w:link w:val="AutoresNombresCar"/>
    <w:rsid w:val="003B0EB7"/>
    <w:pPr>
      <w:suppressAutoHyphens/>
      <w:jc w:val="center"/>
    </w:pPr>
    <w:rPr>
      <w:rFonts w:ascii="Garamond" w:hAnsi="Garamond" w:cs="Arial"/>
      <w:b/>
      <w:bCs/>
      <w:szCs w:val="32"/>
      <w:lang w:val="es-ES" w:eastAsia="es-ES"/>
    </w:rPr>
  </w:style>
  <w:style w:type="paragraph" w:customStyle="1" w:styleId="IEEEAuthorEmail">
    <w:name w:val="IEEE Author Email"/>
    <w:next w:val="Normal"/>
    <w:rsid w:val="003B0EB7"/>
    <w:pPr>
      <w:spacing w:after="60"/>
      <w:jc w:val="center"/>
    </w:pPr>
    <w:rPr>
      <w:rFonts w:ascii="Courier" w:hAnsi="Courier"/>
      <w:sz w:val="18"/>
      <w:szCs w:val="24"/>
      <w:lang w:val="en-GB" w:eastAsia="en-GB"/>
    </w:rPr>
  </w:style>
  <w:style w:type="paragraph" w:customStyle="1" w:styleId="FrameContents">
    <w:name w:val="Frame Contents"/>
    <w:basedOn w:val="Normal"/>
    <w:rsid w:val="005D4349"/>
    <w:pPr>
      <w:suppressAutoHyphens/>
    </w:pPr>
    <w:rPr>
      <w:szCs w:val="24"/>
      <w:lang w:eastAsia="es-ES"/>
    </w:rPr>
  </w:style>
  <w:style w:type="paragraph" w:styleId="Descripcin">
    <w:name w:val="caption"/>
    <w:aliases w:val="Fig Título"/>
    <w:basedOn w:val="Normal"/>
    <w:next w:val="Normal"/>
    <w:link w:val="DescripcinCar"/>
    <w:uiPriority w:val="35"/>
    <w:unhideWhenUsed/>
    <w:qFormat/>
    <w:rsid w:val="009C2728"/>
    <w:pPr>
      <w:spacing w:before="200"/>
    </w:pPr>
    <w:rPr>
      <w:rFonts w:eastAsiaTheme="minorEastAsia"/>
      <w:iCs/>
      <w:szCs w:val="18"/>
    </w:rPr>
  </w:style>
  <w:style w:type="character" w:customStyle="1" w:styleId="Ttulo3Car">
    <w:name w:val="Título 3 Car"/>
    <w:basedOn w:val="Fuentedeprrafopredeter"/>
    <w:link w:val="Ttulo3"/>
    <w:uiPriority w:val="9"/>
    <w:rsid w:val="00960B8F"/>
    <w:rPr>
      <w:rFonts w:ascii="Times New Roman" w:hAnsi="Times New Roman" w:cs="Times New Roman"/>
      <w:b/>
      <w:noProof/>
      <w:color w:val="000000"/>
      <w:sz w:val="20"/>
      <w:szCs w:val="20"/>
    </w:rPr>
  </w:style>
  <w:style w:type="table" w:customStyle="1" w:styleId="Tablaconcuadrcula1">
    <w:name w:val="Tabla con cuadrícula1"/>
    <w:basedOn w:val="Tablanormal"/>
    <w:next w:val="Tablaconcuadrcula"/>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F33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9C2728"/>
    <w:rPr>
      <w:rFonts w:cs="Times New Roman"/>
      <w:b/>
      <w:color w:val="000000"/>
    </w:rPr>
  </w:style>
  <w:style w:type="paragraph" w:customStyle="1" w:styleId="Texto">
    <w:name w:val="Texto"/>
    <w:link w:val="TextoCar"/>
    <w:rsid w:val="009B4D5F"/>
    <w:pPr>
      <w:spacing w:line="360" w:lineRule="auto"/>
    </w:pPr>
    <w:rPr>
      <w:rFonts w:ascii="Arial" w:eastAsia="Calibri" w:hAnsi="Arial"/>
      <w:sz w:val="24"/>
      <w:szCs w:val="24"/>
    </w:rPr>
  </w:style>
  <w:style w:type="character" w:customStyle="1" w:styleId="TextoCar">
    <w:name w:val="Texto Car"/>
    <w:link w:val="Texto"/>
    <w:rsid w:val="009B4D5F"/>
    <w:rPr>
      <w:rFonts w:ascii="Arial" w:eastAsia="Calibri" w:hAnsi="Arial" w:cs="Times New Roman"/>
      <w:sz w:val="24"/>
      <w:szCs w:val="24"/>
    </w:rPr>
  </w:style>
  <w:style w:type="character" w:customStyle="1" w:styleId="SinespaciadoCar">
    <w:name w:val="Sin espaciado Car"/>
    <w:aliases w:val="Referencias Car,AutorP Car"/>
    <w:link w:val="Sinespaciado"/>
    <w:uiPriority w:val="1"/>
    <w:rsid w:val="009B4D5F"/>
    <w:rPr>
      <w:rFonts w:ascii="Arial" w:hAnsi="Arial"/>
      <w:sz w:val="20"/>
      <w:lang w:val="es-ES"/>
    </w:rPr>
  </w:style>
  <w:style w:type="paragraph" w:customStyle="1" w:styleId="TtuloN2">
    <w:name w:val="Título N2"/>
    <w:link w:val="TtuloN2Car"/>
    <w:rsid w:val="009B4D5F"/>
    <w:pPr>
      <w:spacing w:line="360" w:lineRule="auto"/>
    </w:pPr>
    <w:rPr>
      <w:rFonts w:ascii="Arial" w:eastAsia="Calibri" w:hAnsi="Arial"/>
      <w:i/>
      <w:sz w:val="24"/>
      <w:szCs w:val="24"/>
    </w:rPr>
  </w:style>
  <w:style w:type="character" w:customStyle="1" w:styleId="TtuloN2Car">
    <w:name w:val="Título N2 Car"/>
    <w:link w:val="TtuloN2"/>
    <w:rsid w:val="009B4D5F"/>
    <w:rPr>
      <w:rFonts w:ascii="Arial" w:eastAsia="Calibri" w:hAnsi="Arial" w:cs="Times New Roman"/>
      <w:i/>
      <w:sz w:val="24"/>
      <w:szCs w:val="24"/>
    </w:rPr>
  </w:style>
  <w:style w:type="paragraph" w:customStyle="1" w:styleId="Figura">
    <w:name w:val="Figura"/>
    <w:basedOn w:val="Sinespaciado"/>
    <w:link w:val="FiguraChar"/>
    <w:qFormat/>
    <w:rsid w:val="00FC4259"/>
    <w:pPr>
      <w:keepNext/>
      <w:jc w:val="center"/>
    </w:pPr>
  </w:style>
  <w:style w:type="paragraph" w:customStyle="1" w:styleId="TablaTtulo">
    <w:name w:val="Tabla Título"/>
    <w:basedOn w:val="Descripcin"/>
    <w:link w:val="TablaTtuloChar"/>
    <w:qFormat/>
    <w:rsid w:val="00D72BDA"/>
    <w:pPr>
      <w:keepNext/>
    </w:pPr>
  </w:style>
  <w:style w:type="character" w:customStyle="1" w:styleId="FiguraChar">
    <w:name w:val="Figura Char"/>
    <w:basedOn w:val="SinespaciadoCar"/>
    <w:link w:val="Figura"/>
    <w:rsid w:val="00FC4259"/>
    <w:rPr>
      <w:rFonts w:ascii="Arial" w:hAnsi="Arial"/>
      <w:sz w:val="20"/>
      <w:lang w:val="es-ES"/>
    </w:rPr>
  </w:style>
  <w:style w:type="paragraph" w:customStyle="1" w:styleId="Ecuacin">
    <w:name w:val="Ecuación"/>
    <w:basedOn w:val="Sinespaciado"/>
    <w:link w:val="EcuacinChar"/>
    <w:rsid w:val="00803946"/>
    <w:pPr>
      <w:tabs>
        <w:tab w:val="left" w:pos="4111"/>
      </w:tabs>
      <w:jc w:val="center"/>
    </w:pPr>
    <w:rPr>
      <w:rFonts w:ascii="Cambria Math" w:hAnsi="Cambria Math"/>
      <w:i/>
    </w:rPr>
  </w:style>
  <w:style w:type="character" w:customStyle="1" w:styleId="DescripcinCar">
    <w:name w:val="Descripción Car"/>
    <w:aliases w:val="Fig Título Car"/>
    <w:basedOn w:val="Fuentedeprrafopredeter"/>
    <w:link w:val="Descripcin"/>
    <w:uiPriority w:val="35"/>
    <w:rsid w:val="009C2728"/>
    <w:rPr>
      <w:rFonts w:eastAsiaTheme="minorEastAsia"/>
      <w:iCs/>
      <w:szCs w:val="18"/>
      <w:lang w:eastAsia="es-CO"/>
    </w:rPr>
  </w:style>
  <w:style w:type="character" w:customStyle="1" w:styleId="TablaTtuloChar">
    <w:name w:val="Tabla Título Char"/>
    <w:basedOn w:val="DescripcinCar"/>
    <w:link w:val="TablaTtulo"/>
    <w:rsid w:val="00D72BDA"/>
    <w:rPr>
      <w:rFonts w:ascii="Times New Roman" w:eastAsiaTheme="minorEastAsia" w:hAnsi="Times New Roman"/>
      <w:iCs/>
      <w:noProof/>
      <w:sz w:val="18"/>
      <w:szCs w:val="18"/>
      <w:lang w:eastAsia="es-CO"/>
    </w:rPr>
  </w:style>
  <w:style w:type="character" w:customStyle="1" w:styleId="EcuacinChar">
    <w:name w:val="Ecuación Char"/>
    <w:basedOn w:val="SinespaciadoCar"/>
    <w:link w:val="Ecuacin"/>
    <w:rsid w:val="00803946"/>
    <w:rPr>
      <w:rFonts w:ascii="Cambria Math" w:hAnsi="Cambria Math"/>
      <w:i/>
      <w:sz w:val="20"/>
      <w:szCs w:val="20"/>
      <w:lang w:val="es-ES"/>
    </w:rPr>
  </w:style>
  <w:style w:type="paragraph" w:styleId="NormalWeb">
    <w:name w:val="Normal (Web)"/>
    <w:basedOn w:val="Normal"/>
    <w:uiPriority w:val="99"/>
    <w:unhideWhenUsed/>
    <w:rsid w:val="009B754F"/>
    <w:pPr>
      <w:spacing w:before="100" w:beforeAutospacing="1" w:after="100" w:afterAutospacing="1"/>
      <w:jc w:val="left"/>
    </w:pPr>
    <w:rPr>
      <w:rFonts w:eastAsiaTheme="minorEastAsia"/>
      <w:sz w:val="24"/>
      <w:szCs w:val="24"/>
      <w:lang w:val="en-US"/>
    </w:rPr>
  </w:style>
  <w:style w:type="paragraph" w:customStyle="1" w:styleId="Ttuloart">
    <w:name w:val="Título art"/>
    <w:basedOn w:val="Default"/>
    <w:next w:val="Ttulo1"/>
    <w:link w:val="TtuloartCar"/>
    <w:qFormat/>
    <w:rsid w:val="00D47774"/>
    <w:pPr>
      <w:tabs>
        <w:tab w:val="left" w:pos="2268"/>
      </w:tabs>
      <w:spacing w:before="120" w:after="120"/>
      <w:jc w:val="center"/>
    </w:pPr>
    <w:rPr>
      <w:rFonts w:eastAsia="Calibri"/>
      <w:b/>
      <w:bCs/>
      <w:sz w:val="48"/>
      <w:szCs w:val="48"/>
    </w:rPr>
  </w:style>
  <w:style w:type="paragraph" w:customStyle="1" w:styleId="Nombredeautores">
    <w:name w:val="Nombre de autores"/>
    <w:basedOn w:val="Ttulo2"/>
    <w:next w:val="Descripcin"/>
    <w:link w:val="NombredeautoresCar"/>
    <w:autoRedefine/>
    <w:qFormat/>
    <w:rsid w:val="008C00F8"/>
    <w:rPr>
      <w:bCs/>
    </w:rPr>
  </w:style>
  <w:style w:type="character" w:customStyle="1" w:styleId="DefaultCar">
    <w:name w:val="Default Car"/>
    <w:basedOn w:val="Fuentedeprrafopredeter"/>
    <w:link w:val="Default"/>
    <w:rsid w:val="00D47774"/>
    <w:rPr>
      <w:rFonts w:cs="Times New Roman"/>
      <w:color w:val="000000"/>
      <w:sz w:val="24"/>
      <w:szCs w:val="24"/>
    </w:rPr>
  </w:style>
  <w:style w:type="character" w:customStyle="1" w:styleId="TtuloartCar">
    <w:name w:val="Título art Car"/>
    <w:basedOn w:val="DefaultCar"/>
    <w:link w:val="Ttuloart"/>
    <w:rsid w:val="00D47774"/>
    <w:rPr>
      <w:rFonts w:eastAsia="Calibri" w:cs="Times New Roman"/>
      <w:b/>
      <w:bCs/>
      <w:color w:val="000000"/>
      <w:sz w:val="48"/>
      <w:szCs w:val="48"/>
    </w:rPr>
  </w:style>
  <w:style w:type="character" w:customStyle="1" w:styleId="AutoresNombresCar">
    <w:name w:val="Autores_Nombres Car"/>
    <w:basedOn w:val="Fuentedeprrafopredeter"/>
    <w:link w:val="AutoresNombres"/>
    <w:rsid w:val="00D47774"/>
    <w:rPr>
      <w:rFonts w:ascii="Garamond" w:eastAsia="Times New Roman" w:hAnsi="Garamond" w:cs="Arial"/>
      <w:b/>
      <w:bCs/>
      <w:szCs w:val="32"/>
      <w:lang w:val="es-ES" w:eastAsia="es-ES"/>
    </w:rPr>
  </w:style>
  <w:style w:type="character" w:customStyle="1" w:styleId="NombredeautoresCar">
    <w:name w:val="Nombre de autores Car"/>
    <w:basedOn w:val="AutoresNombresCar"/>
    <w:link w:val="Nombredeautores"/>
    <w:rsid w:val="008C00F8"/>
    <w:rPr>
      <w:rFonts w:ascii="Garamond" w:eastAsia="Times New Roman" w:hAnsi="Garamond" w:cs="Arial"/>
      <w:b/>
      <w:bCs/>
      <w:color w:val="000000"/>
      <w:szCs w:val="32"/>
      <w:lang w:val="es-ES" w:eastAsia="es-ES"/>
    </w:rPr>
  </w:style>
  <w:style w:type="character" w:customStyle="1" w:styleId="UnresolvedMention">
    <w:name w:val="Unresolved Mention"/>
    <w:basedOn w:val="Fuentedeprrafopredeter"/>
    <w:uiPriority w:val="99"/>
    <w:semiHidden/>
    <w:unhideWhenUsed/>
    <w:rsid w:val="0002773D"/>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scrip">
    <w:name w:val="Descrip"/>
    <w:basedOn w:val="Ttulo1"/>
    <w:next w:val="Normal"/>
    <w:link w:val="DescripCar"/>
    <w:autoRedefine/>
    <w:qFormat/>
    <w:rsid w:val="0005552E"/>
    <w:pPr>
      <w:numPr>
        <w:numId w:val="0"/>
      </w:numPr>
      <w:pBdr>
        <w:top w:val="nil"/>
        <w:left w:val="nil"/>
        <w:bottom w:val="nil"/>
        <w:right w:val="nil"/>
        <w:between w:val="nil"/>
      </w:pBdr>
      <w:jc w:val="left"/>
    </w:pPr>
  </w:style>
  <w:style w:type="character" w:customStyle="1" w:styleId="DescripCar">
    <w:name w:val="Descrip Car"/>
    <w:basedOn w:val="Fuentedeprrafopredeter"/>
    <w:link w:val="Descrip"/>
    <w:rsid w:val="0005552E"/>
    <w:rPr>
      <w:b/>
      <w:color w:val="000000"/>
    </w:rPr>
  </w:style>
  <w:style w:type="paragraph" w:customStyle="1" w:styleId="Titulo3">
    <w:name w:val="Titulo 3"/>
    <w:basedOn w:val="Ttulo3"/>
    <w:link w:val="Titulo3Car"/>
    <w:autoRedefine/>
    <w:qFormat/>
    <w:rsid w:val="00970E82"/>
    <w:pPr>
      <w:numPr>
        <w:ilvl w:val="2"/>
        <w:numId w:val="1"/>
      </w:numPr>
      <w:spacing w:line="360" w:lineRule="auto"/>
      <w:contextualSpacing w:val="0"/>
      <w:jc w:val="left"/>
    </w:pPr>
    <w:rPr>
      <w:rFonts w:eastAsiaTheme="minorHAnsi" w:cstheme="majorBidi"/>
      <w:noProof/>
      <w:szCs w:val="24"/>
      <w:lang w:eastAsia="en-US"/>
    </w:rPr>
  </w:style>
  <w:style w:type="character" w:customStyle="1" w:styleId="Titulo3Car">
    <w:name w:val="Titulo 3 Car"/>
    <w:basedOn w:val="Ttulo3Car"/>
    <w:link w:val="Titulo3"/>
    <w:rsid w:val="00970E82"/>
    <w:rPr>
      <w:rFonts w:ascii="Times New Roman" w:eastAsiaTheme="minorHAnsi" w:hAnsi="Times New Roman" w:cstheme="majorBidi"/>
      <w:b/>
      <w:noProof/>
      <w:color w:val="000000"/>
      <w:sz w:val="20"/>
      <w:szCs w:val="24"/>
      <w:lang w:eastAsia="en-US"/>
    </w:rPr>
  </w:style>
  <w:style w:type="table" w:styleId="Tabladelista6concolores">
    <w:name w:val="List Table 6 Colorful"/>
    <w:basedOn w:val="Tablanormal"/>
    <w:uiPriority w:val="51"/>
    <w:rsid w:val="001C19BB"/>
    <w:pPr>
      <w:jc w:val="left"/>
    </w:pPr>
    <w:rPr>
      <w:rFonts w:asciiTheme="minorHAnsi" w:eastAsiaTheme="minorHAnsi" w:hAnsiTheme="minorHAnsi" w:cstheme="minorBidi"/>
      <w:sz w:val="22"/>
      <w:szCs w:val="22"/>
      <w:lang w:eastAsia="en-US"/>
    </w:rPr>
    <w:tblPr>
      <w:tblStyleRowBandSize w:val="1"/>
      <w:tblStyleColBandSize w:val="1"/>
    </w:tblPr>
    <w:tcPr>
      <w:shd w:val="clear" w:color="auto" w:fill="FFFFFF" w:themeFill="background1"/>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2">
    <w:name w:val="List Table 2"/>
    <w:basedOn w:val="Tablanormal"/>
    <w:uiPriority w:val="47"/>
    <w:rsid w:val="001C19BB"/>
    <w:pPr>
      <w:jc w:val="left"/>
    </w:pPr>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2">
    <w:name w:val="Plain Table 2"/>
    <w:basedOn w:val="Tablanormal"/>
    <w:uiPriority w:val="42"/>
    <w:rsid w:val="00E537FE"/>
    <w:pPr>
      <w:jc w:val="left"/>
    </w:pPr>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8C00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695">
      <w:bodyDiv w:val="1"/>
      <w:marLeft w:val="0"/>
      <w:marRight w:val="0"/>
      <w:marTop w:val="0"/>
      <w:marBottom w:val="0"/>
      <w:divBdr>
        <w:top w:val="none" w:sz="0" w:space="0" w:color="auto"/>
        <w:left w:val="none" w:sz="0" w:space="0" w:color="auto"/>
        <w:bottom w:val="none" w:sz="0" w:space="0" w:color="auto"/>
        <w:right w:val="none" w:sz="0" w:space="0" w:color="auto"/>
      </w:divBdr>
    </w:div>
    <w:div w:id="24137529">
      <w:bodyDiv w:val="1"/>
      <w:marLeft w:val="0"/>
      <w:marRight w:val="0"/>
      <w:marTop w:val="0"/>
      <w:marBottom w:val="0"/>
      <w:divBdr>
        <w:top w:val="none" w:sz="0" w:space="0" w:color="auto"/>
        <w:left w:val="none" w:sz="0" w:space="0" w:color="auto"/>
        <w:bottom w:val="none" w:sz="0" w:space="0" w:color="auto"/>
        <w:right w:val="none" w:sz="0" w:space="0" w:color="auto"/>
      </w:divBdr>
    </w:div>
    <w:div w:id="31463122">
      <w:bodyDiv w:val="1"/>
      <w:marLeft w:val="0"/>
      <w:marRight w:val="0"/>
      <w:marTop w:val="0"/>
      <w:marBottom w:val="0"/>
      <w:divBdr>
        <w:top w:val="none" w:sz="0" w:space="0" w:color="auto"/>
        <w:left w:val="none" w:sz="0" w:space="0" w:color="auto"/>
        <w:bottom w:val="none" w:sz="0" w:space="0" w:color="auto"/>
        <w:right w:val="none" w:sz="0" w:space="0" w:color="auto"/>
      </w:divBdr>
    </w:div>
    <w:div w:id="42680402">
      <w:bodyDiv w:val="1"/>
      <w:marLeft w:val="0"/>
      <w:marRight w:val="0"/>
      <w:marTop w:val="0"/>
      <w:marBottom w:val="0"/>
      <w:divBdr>
        <w:top w:val="none" w:sz="0" w:space="0" w:color="auto"/>
        <w:left w:val="none" w:sz="0" w:space="0" w:color="auto"/>
        <w:bottom w:val="none" w:sz="0" w:space="0" w:color="auto"/>
        <w:right w:val="none" w:sz="0" w:space="0" w:color="auto"/>
      </w:divBdr>
    </w:div>
    <w:div w:id="50691810">
      <w:bodyDiv w:val="1"/>
      <w:marLeft w:val="0"/>
      <w:marRight w:val="0"/>
      <w:marTop w:val="0"/>
      <w:marBottom w:val="0"/>
      <w:divBdr>
        <w:top w:val="none" w:sz="0" w:space="0" w:color="auto"/>
        <w:left w:val="none" w:sz="0" w:space="0" w:color="auto"/>
        <w:bottom w:val="none" w:sz="0" w:space="0" w:color="auto"/>
        <w:right w:val="none" w:sz="0" w:space="0" w:color="auto"/>
      </w:divBdr>
    </w:div>
    <w:div w:id="70583313">
      <w:bodyDiv w:val="1"/>
      <w:marLeft w:val="0"/>
      <w:marRight w:val="0"/>
      <w:marTop w:val="0"/>
      <w:marBottom w:val="0"/>
      <w:divBdr>
        <w:top w:val="none" w:sz="0" w:space="0" w:color="auto"/>
        <w:left w:val="none" w:sz="0" w:space="0" w:color="auto"/>
        <w:bottom w:val="none" w:sz="0" w:space="0" w:color="auto"/>
        <w:right w:val="none" w:sz="0" w:space="0" w:color="auto"/>
      </w:divBdr>
    </w:div>
    <w:div w:id="87586713">
      <w:bodyDiv w:val="1"/>
      <w:marLeft w:val="0"/>
      <w:marRight w:val="0"/>
      <w:marTop w:val="0"/>
      <w:marBottom w:val="0"/>
      <w:divBdr>
        <w:top w:val="none" w:sz="0" w:space="0" w:color="auto"/>
        <w:left w:val="none" w:sz="0" w:space="0" w:color="auto"/>
        <w:bottom w:val="none" w:sz="0" w:space="0" w:color="auto"/>
        <w:right w:val="none" w:sz="0" w:space="0" w:color="auto"/>
      </w:divBdr>
    </w:div>
    <w:div w:id="106514251">
      <w:bodyDiv w:val="1"/>
      <w:marLeft w:val="0"/>
      <w:marRight w:val="0"/>
      <w:marTop w:val="0"/>
      <w:marBottom w:val="0"/>
      <w:divBdr>
        <w:top w:val="none" w:sz="0" w:space="0" w:color="auto"/>
        <w:left w:val="none" w:sz="0" w:space="0" w:color="auto"/>
        <w:bottom w:val="none" w:sz="0" w:space="0" w:color="auto"/>
        <w:right w:val="none" w:sz="0" w:space="0" w:color="auto"/>
      </w:divBdr>
    </w:div>
    <w:div w:id="138378815">
      <w:bodyDiv w:val="1"/>
      <w:marLeft w:val="0"/>
      <w:marRight w:val="0"/>
      <w:marTop w:val="0"/>
      <w:marBottom w:val="0"/>
      <w:divBdr>
        <w:top w:val="none" w:sz="0" w:space="0" w:color="auto"/>
        <w:left w:val="none" w:sz="0" w:space="0" w:color="auto"/>
        <w:bottom w:val="none" w:sz="0" w:space="0" w:color="auto"/>
        <w:right w:val="none" w:sz="0" w:space="0" w:color="auto"/>
      </w:divBdr>
    </w:div>
    <w:div w:id="145123922">
      <w:bodyDiv w:val="1"/>
      <w:marLeft w:val="0"/>
      <w:marRight w:val="0"/>
      <w:marTop w:val="0"/>
      <w:marBottom w:val="0"/>
      <w:divBdr>
        <w:top w:val="none" w:sz="0" w:space="0" w:color="auto"/>
        <w:left w:val="none" w:sz="0" w:space="0" w:color="auto"/>
        <w:bottom w:val="none" w:sz="0" w:space="0" w:color="auto"/>
        <w:right w:val="none" w:sz="0" w:space="0" w:color="auto"/>
      </w:divBdr>
    </w:div>
    <w:div w:id="151144808">
      <w:bodyDiv w:val="1"/>
      <w:marLeft w:val="0"/>
      <w:marRight w:val="0"/>
      <w:marTop w:val="0"/>
      <w:marBottom w:val="0"/>
      <w:divBdr>
        <w:top w:val="none" w:sz="0" w:space="0" w:color="auto"/>
        <w:left w:val="none" w:sz="0" w:space="0" w:color="auto"/>
        <w:bottom w:val="none" w:sz="0" w:space="0" w:color="auto"/>
        <w:right w:val="none" w:sz="0" w:space="0" w:color="auto"/>
      </w:divBdr>
    </w:div>
    <w:div w:id="151681675">
      <w:bodyDiv w:val="1"/>
      <w:marLeft w:val="0"/>
      <w:marRight w:val="0"/>
      <w:marTop w:val="0"/>
      <w:marBottom w:val="0"/>
      <w:divBdr>
        <w:top w:val="none" w:sz="0" w:space="0" w:color="auto"/>
        <w:left w:val="none" w:sz="0" w:space="0" w:color="auto"/>
        <w:bottom w:val="none" w:sz="0" w:space="0" w:color="auto"/>
        <w:right w:val="none" w:sz="0" w:space="0" w:color="auto"/>
      </w:divBdr>
    </w:div>
    <w:div w:id="179904004">
      <w:bodyDiv w:val="1"/>
      <w:marLeft w:val="0"/>
      <w:marRight w:val="0"/>
      <w:marTop w:val="0"/>
      <w:marBottom w:val="0"/>
      <w:divBdr>
        <w:top w:val="none" w:sz="0" w:space="0" w:color="auto"/>
        <w:left w:val="none" w:sz="0" w:space="0" w:color="auto"/>
        <w:bottom w:val="none" w:sz="0" w:space="0" w:color="auto"/>
        <w:right w:val="none" w:sz="0" w:space="0" w:color="auto"/>
      </w:divBdr>
    </w:div>
    <w:div w:id="210502128">
      <w:bodyDiv w:val="1"/>
      <w:marLeft w:val="0"/>
      <w:marRight w:val="0"/>
      <w:marTop w:val="0"/>
      <w:marBottom w:val="0"/>
      <w:divBdr>
        <w:top w:val="none" w:sz="0" w:space="0" w:color="auto"/>
        <w:left w:val="none" w:sz="0" w:space="0" w:color="auto"/>
        <w:bottom w:val="none" w:sz="0" w:space="0" w:color="auto"/>
        <w:right w:val="none" w:sz="0" w:space="0" w:color="auto"/>
      </w:divBdr>
    </w:div>
    <w:div w:id="216940420">
      <w:bodyDiv w:val="1"/>
      <w:marLeft w:val="0"/>
      <w:marRight w:val="0"/>
      <w:marTop w:val="0"/>
      <w:marBottom w:val="0"/>
      <w:divBdr>
        <w:top w:val="none" w:sz="0" w:space="0" w:color="auto"/>
        <w:left w:val="none" w:sz="0" w:space="0" w:color="auto"/>
        <w:bottom w:val="none" w:sz="0" w:space="0" w:color="auto"/>
        <w:right w:val="none" w:sz="0" w:space="0" w:color="auto"/>
      </w:divBdr>
    </w:div>
    <w:div w:id="235476769">
      <w:bodyDiv w:val="1"/>
      <w:marLeft w:val="0"/>
      <w:marRight w:val="0"/>
      <w:marTop w:val="0"/>
      <w:marBottom w:val="0"/>
      <w:divBdr>
        <w:top w:val="none" w:sz="0" w:space="0" w:color="auto"/>
        <w:left w:val="none" w:sz="0" w:space="0" w:color="auto"/>
        <w:bottom w:val="none" w:sz="0" w:space="0" w:color="auto"/>
        <w:right w:val="none" w:sz="0" w:space="0" w:color="auto"/>
      </w:divBdr>
    </w:div>
    <w:div w:id="244267967">
      <w:bodyDiv w:val="1"/>
      <w:marLeft w:val="0"/>
      <w:marRight w:val="0"/>
      <w:marTop w:val="0"/>
      <w:marBottom w:val="0"/>
      <w:divBdr>
        <w:top w:val="none" w:sz="0" w:space="0" w:color="auto"/>
        <w:left w:val="none" w:sz="0" w:space="0" w:color="auto"/>
        <w:bottom w:val="none" w:sz="0" w:space="0" w:color="auto"/>
        <w:right w:val="none" w:sz="0" w:space="0" w:color="auto"/>
      </w:divBdr>
    </w:div>
    <w:div w:id="269507593">
      <w:bodyDiv w:val="1"/>
      <w:marLeft w:val="0"/>
      <w:marRight w:val="0"/>
      <w:marTop w:val="0"/>
      <w:marBottom w:val="0"/>
      <w:divBdr>
        <w:top w:val="none" w:sz="0" w:space="0" w:color="auto"/>
        <w:left w:val="none" w:sz="0" w:space="0" w:color="auto"/>
        <w:bottom w:val="none" w:sz="0" w:space="0" w:color="auto"/>
        <w:right w:val="none" w:sz="0" w:space="0" w:color="auto"/>
      </w:divBdr>
    </w:div>
    <w:div w:id="277182246">
      <w:bodyDiv w:val="1"/>
      <w:marLeft w:val="0"/>
      <w:marRight w:val="0"/>
      <w:marTop w:val="0"/>
      <w:marBottom w:val="0"/>
      <w:divBdr>
        <w:top w:val="none" w:sz="0" w:space="0" w:color="auto"/>
        <w:left w:val="none" w:sz="0" w:space="0" w:color="auto"/>
        <w:bottom w:val="none" w:sz="0" w:space="0" w:color="auto"/>
        <w:right w:val="none" w:sz="0" w:space="0" w:color="auto"/>
      </w:divBdr>
    </w:div>
    <w:div w:id="279336509">
      <w:bodyDiv w:val="1"/>
      <w:marLeft w:val="0"/>
      <w:marRight w:val="0"/>
      <w:marTop w:val="0"/>
      <w:marBottom w:val="0"/>
      <w:divBdr>
        <w:top w:val="none" w:sz="0" w:space="0" w:color="auto"/>
        <w:left w:val="none" w:sz="0" w:space="0" w:color="auto"/>
        <w:bottom w:val="none" w:sz="0" w:space="0" w:color="auto"/>
        <w:right w:val="none" w:sz="0" w:space="0" w:color="auto"/>
      </w:divBdr>
    </w:div>
    <w:div w:id="293876101">
      <w:bodyDiv w:val="1"/>
      <w:marLeft w:val="0"/>
      <w:marRight w:val="0"/>
      <w:marTop w:val="0"/>
      <w:marBottom w:val="0"/>
      <w:divBdr>
        <w:top w:val="none" w:sz="0" w:space="0" w:color="auto"/>
        <w:left w:val="none" w:sz="0" w:space="0" w:color="auto"/>
        <w:bottom w:val="none" w:sz="0" w:space="0" w:color="auto"/>
        <w:right w:val="none" w:sz="0" w:space="0" w:color="auto"/>
      </w:divBdr>
    </w:div>
    <w:div w:id="295181038">
      <w:bodyDiv w:val="1"/>
      <w:marLeft w:val="0"/>
      <w:marRight w:val="0"/>
      <w:marTop w:val="0"/>
      <w:marBottom w:val="0"/>
      <w:divBdr>
        <w:top w:val="none" w:sz="0" w:space="0" w:color="auto"/>
        <w:left w:val="none" w:sz="0" w:space="0" w:color="auto"/>
        <w:bottom w:val="none" w:sz="0" w:space="0" w:color="auto"/>
        <w:right w:val="none" w:sz="0" w:space="0" w:color="auto"/>
      </w:divBdr>
    </w:div>
    <w:div w:id="301156305">
      <w:bodyDiv w:val="1"/>
      <w:marLeft w:val="0"/>
      <w:marRight w:val="0"/>
      <w:marTop w:val="0"/>
      <w:marBottom w:val="0"/>
      <w:divBdr>
        <w:top w:val="none" w:sz="0" w:space="0" w:color="auto"/>
        <w:left w:val="none" w:sz="0" w:space="0" w:color="auto"/>
        <w:bottom w:val="none" w:sz="0" w:space="0" w:color="auto"/>
        <w:right w:val="none" w:sz="0" w:space="0" w:color="auto"/>
      </w:divBdr>
    </w:div>
    <w:div w:id="306472595">
      <w:bodyDiv w:val="1"/>
      <w:marLeft w:val="0"/>
      <w:marRight w:val="0"/>
      <w:marTop w:val="0"/>
      <w:marBottom w:val="0"/>
      <w:divBdr>
        <w:top w:val="none" w:sz="0" w:space="0" w:color="auto"/>
        <w:left w:val="none" w:sz="0" w:space="0" w:color="auto"/>
        <w:bottom w:val="none" w:sz="0" w:space="0" w:color="auto"/>
        <w:right w:val="none" w:sz="0" w:space="0" w:color="auto"/>
      </w:divBdr>
    </w:div>
    <w:div w:id="340199859">
      <w:bodyDiv w:val="1"/>
      <w:marLeft w:val="0"/>
      <w:marRight w:val="0"/>
      <w:marTop w:val="0"/>
      <w:marBottom w:val="0"/>
      <w:divBdr>
        <w:top w:val="none" w:sz="0" w:space="0" w:color="auto"/>
        <w:left w:val="none" w:sz="0" w:space="0" w:color="auto"/>
        <w:bottom w:val="none" w:sz="0" w:space="0" w:color="auto"/>
        <w:right w:val="none" w:sz="0" w:space="0" w:color="auto"/>
      </w:divBdr>
    </w:div>
    <w:div w:id="365523959">
      <w:bodyDiv w:val="1"/>
      <w:marLeft w:val="0"/>
      <w:marRight w:val="0"/>
      <w:marTop w:val="0"/>
      <w:marBottom w:val="0"/>
      <w:divBdr>
        <w:top w:val="none" w:sz="0" w:space="0" w:color="auto"/>
        <w:left w:val="none" w:sz="0" w:space="0" w:color="auto"/>
        <w:bottom w:val="none" w:sz="0" w:space="0" w:color="auto"/>
        <w:right w:val="none" w:sz="0" w:space="0" w:color="auto"/>
      </w:divBdr>
    </w:div>
    <w:div w:id="387654707">
      <w:bodyDiv w:val="1"/>
      <w:marLeft w:val="0"/>
      <w:marRight w:val="0"/>
      <w:marTop w:val="0"/>
      <w:marBottom w:val="0"/>
      <w:divBdr>
        <w:top w:val="none" w:sz="0" w:space="0" w:color="auto"/>
        <w:left w:val="none" w:sz="0" w:space="0" w:color="auto"/>
        <w:bottom w:val="none" w:sz="0" w:space="0" w:color="auto"/>
        <w:right w:val="none" w:sz="0" w:space="0" w:color="auto"/>
      </w:divBdr>
    </w:div>
    <w:div w:id="406804252">
      <w:bodyDiv w:val="1"/>
      <w:marLeft w:val="0"/>
      <w:marRight w:val="0"/>
      <w:marTop w:val="0"/>
      <w:marBottom w:val="0"/>
      <w:divBdr>
        <w:top w:val="none" w:sz="0" w:space="0" w:color="auto"/>
        <w:left w:val="none" w:sz="0" w:space="0" w:color="auto"/>
        <w:bottom w:val="none" w:sz="0" w:space="0" w:color="auto"/>
        <w:right w:val="none" w:sz="0" w:space="0" w:color="auto"/>
      </w:divBdr>
    </w:div>
    <w:div w:id="408190452">
      <w:bodyDiv w:val="1"/>
      <w:marLeft w:val="0"/>
      <w:marRight w:val="0"/>
      <w:marTop w:val="0"/>
      <w:marBottom w:val="0"/>
      <w:divBdr>
        <w:top w:val="none" w:sz="0" w:space="0" w:color="auto"/>
        <w:left w:val="none" w:sz="0" w:space="0" w:color="auto"/>
        <w:bottom w:val="none" w:sz="0" w:space="0" w:color="auto"/>
        <w:right w:val="none" w:sz="0" w:space="0" w:color="auto"/>
      </w:divBdr>
    </w:div>
    <w:div w:id="433943606">
      <w:bodyDiv w:val="1"/>
      <w:marLeft w:val="0"/>
      <w:marRight w:val="0"/>
      <w:marTop w:val="0"/>
      <w:marBottom w:val="0"/>
      <w:divBdr>
        <w:top w:val="none" w:sz="0" w:space="0" w:color="auto"/>
        <w:left w:val="none" w:sz="0" w:space="0" w:color="auto"/>
        <w:bottom w:val="none" w:sz="0" w:space="0" w:color="auto"/>
        <w:right w:val="none" w:sz="0" w:space="0" w:color="auto"/>
      </w:divBdr>
    </w:div>
    <w:div w:id="470824898">
      <w:bodyDiv w:val="1"/>
      <w:marLeft w:val="0"/>
      <w:marRight w:val="0"/>
      <w:marTop w:val="0"/>
      <w:marBottom w:val="0"/>
      <w:divBdr>
        <w:top w:val="none" w:sz="0" w:space="0" w:color="auto"/>
        <w:left w:val="none" w:sz="0" w:space="0" w:color="auto"/>
        <w:bottom w:val="none" w:sz="0" w:space="0" w:color="auto"/>
        <w:right w:val="none" w:sz="0" w:space="0" w:color="auto"/>
      </w:divBdr>
    </w:div>
    <w:div w:id="482088931">
      <w:bodyDiv w:val="1"/>
      <w:marLeft w:val="0"/>
      <w:marRight w:val="0"/>
      <w:marTop w:val="0"/>
      <w:marBottom w:val="0"/>
      <w:divBdr>
        <w:top w:val="none" w:sz="0" w:space="0" w:color="auto"/>
        <w:left w:val="none" w:sz="0" w:space="0" w:color="auto"/>
        <w:bottom w:val="none" w:sz="0" w:space="0" w:color="auto"/>
        <w:right w:val="none" w:sz="0" w:space="0" w:color="auto"/>
      </w:divBdr>
    </w:div>
    <w:div w:id="483087402">
      <w:bodyDiv w:val="1"/>
      <w:marLeft w:val="0"/>
      <w:marRight w:val="0"/>
      <w:marTop w:val="0"/>
      <w:marBottom w:val="0"/>
      <w:divBdr>
        <w:top w:val="none" w:sz="0" w:space="0" w:color="auto"/>
        <w:left w:val="none" w:sz="0" w:space="0" w:color="auto"/>
        <w:bottom w:val="none" w:sz="0" w:space="0" w:color="auto"/>
        <w:right w:val="none" w:sz="0" w:space="0" w:color="auto"/>
      </w:divBdr>
    </w:div>
    <w:div w:id="529296530">
      <w:bodyDiv w:val="1"/>
      <w:marLeft w:val="0"/>
      <w:marRight w:val="0"/>
      <w:marTop w:val="0"/>
      <w:marBottom w:val="0"/>
      <w:divBdr>
        <w:top w:val="none" w:sz="0" w:space="0" w:color="auto"/>
        <w:left w:val="none" w:sz="0" w:space="0" w:color="auto"/>
        <w:bottom w:val="none" w:sz="0" w:space="0" w:color="auto"/>
        <w:right w:val="none" w:sz="0" w:space="0" w:color="auto"/>
      </w:divBdr>
    </w:div>
    <w:div w:id="537817393">
      <w:bodyDiv w:val="1"/>
      <w:marLeft w:val="0"/>
      <w:marRight w:val="0"/>
      <w:marTop w:val="0"/>
      <w:marBottom w:val="0"/>
      <w:divBdr>
        <w:top w:val="none" w:sz="0" w:space="0" w:color="auto"/>
        <w:left w:val="none" w:sz="0" w:space="0" w:color="auto"/>
        <w:bottom w:val="none" w:sz="0" w:space="0" w:color="auto"/>
        <w:right w:val="none" w:sz="0" w:space="0" w:color="auto"/>
      </w:divBdr>
    </w:div>
    <w:div w:id="544146950">
      <w:bodyDiv w:val="1"/>
      <w:marLeft w:val="0"/>
      <w:marRight w:val="0"/>
      <w:marTop w:val="0"/>
      <w:marBottom w:val="0"/>
      <w:divBdr>
        <w:top w:val="none" w:sz="0" w:space="0" w:color="auto"/>
        <w:left w:val="none" w:sz="0" w:space="0" w:color="auto"/>
        <w:bottom w:val="none" w:sz="0" w:space="0" w:color="auto"/>
        <w:right w:val="none" w:sz="0" w:space="0" w:color="auto"/>
      </w:divBdr>
    </w:div>
    <w:div w:id="601687962">
      <w:bodyDiv w:val="1"/>
      <w:marLeft w:val="0"/>
      <w:marRight w:val="0"/>
      <w:marTop w:val="0"/>
      <w:marBottom w:val="0"/>
      <w:divBdr>
        <w:top w:val="none" w:sz="0" w:space="0" w:color="auto"/>
        <w:left w:val="none" w:sz="0" w:space="0" w:color="auto"/>
        <w:bottom w:val="none" w:sz="0" w:space="0" w:color="auto"/>
        <w:right w:val="none" w:sz="0" w:space="0" w:color="auto"/>
      </w:divBdr>
    </w:div>
    <w:div w:id="607855925">
      <w:bodyDiv w:val="1"/>
      <w:marLeft w:val="0"/>
      <w:marRight w:val="0"/>
      <w:marTop w:val="0"/>
      <w:marBottom w:val="0"/>
      <w:divBdr>
        <w:top w:val="none" w:sz="0" w:space="0" w:color="auto"/>
        <w:left w:val="none" w:sz="0" w:space="0" w:color="auto"/>
        <w:bottom w:val="none" w:sz="0" w:space="0" w:color="auto"/>
        <w:right w:val="none" w:sz="0" w:space="0" w:color="auto"/>
      </w:divBdr>
    </w:div>
    <w:div w:id="608656860">
      <w:bodyDiv w:val="1"/>
      <w:marLeft w:val="0"/>
      <w:marRight w:val="0"/>
      <w:marTop w:val="0"/>
      <w:marBottom w:val="0"/>
      <w:divBdr>
        <w:top w:val="none" w:sz="0" w:space="0" w:color="auto"/>
        <w:left w:val="none" w:sz="0" w:space="0" w:color="auto"/>
        <w:bottom w:val="none" w:sz="0" w:space="0" w:color="auto"/>
        <w:right w:val="none" w:sz="0" w:space="0" w:color="auto"/>
      </w:divBdr>
    </w:div>
    <w:div w:id="632633902">
      <w:bodyDiv w:val="1"/>
      <w:marLeft w:val="0"/>
      <w:marRight w:val="0"/>
      <w:marTop w:val="0"/>
      <w:marBottom w:val="0"/>
      <w:divBdr>
        <w:top w:val="none" w:sz="0" w:space="0" w:color="auto"/>
        <w:left w:val="none" w:sz="0" w:space="0" w:color="auto"/>
        <w:bottom w:val="none" w:sz="0" w:space="0" w:color="auto"/>
        <w:right w:val="none" w:sz="0" w:space="0" w:color="auto"/>
      </w:divBdr>
    </w:div>
    <w:div w:id="659777152">
      <w:bodyDiv w:val="1"/>
      <w:marLeft w:val="0"/>
      <w:marRight w:val="0"/>
      <w:marTop w:val="0"/>
      <w:marBottom w:val="0"/>
      <w:divBdr>
        <w:top w:val="none" w:sz="0" w:space="0" w:color="auto"/>
        <w:left w:val="none" w:sz="0" w:space="0" w:color="auto"/>
        <w:bottom w:val="none" w:sz="0" w:space="0" w:color="auto"/>
        <w:right w:val="none" w:sz="0" w:space="0" w:color="auto"/>
      </w:divBdr>
    </w:div>
    <w:div w:id="671491565">
      <w:bodyDiv w:val="1"/>
      <w:marLeft w:val="0"/>
      <w:marRight w:val="0"/>
      <w:marTop w:val="0"/>
      <w:marBottom w:val="0"/>
      <w:divBdr>
        <w:top w:val="none" w:sz="0" w:space="0" w:color="auto"/>
        <w:left w:val="none" w:sz="0" w:space="0" w:color="auto"/>
        <w:bottom w:val="none" w:sz="0" w:space="0" w:color="auto"/>
        <w:right w:val="none" w:sz="0" w:space="0" w:color="auto"/>
      </w:divBdr>
    </w:div>
    <w:div w:id="672225216">
      <w:bodyDiv w:val="1"/>
      <w:marLeft w:val="0"/>
      <w:marRight w:val="0"/>
      <w:marTop w:val="0"/>
      <w:marBottom w:val="0"/>
      <w:divBdr>
        <w:top w:val="none" w:sz="0" w:space="0" w:color="auto"/>
        <w:left w:val="none" w:sz="0" w:space="0" w:color="auto"/>
        <w:bottom w:val="none" w:sz="0" w:space="0" w:color="auto"/>
        <w:right w:val="none" w:sz="0" w:space="0" w:color="auto"/>
      </w:divBdr>
    </w:div>
    <w:div w:id="690567090">
      <w:bodyDiv w:val="1"/>
      <w:marLeft w:val="0"/>
      <w:marRight w:val="0"/>
      <w:marTop w:val="0"/>
      <w:marBottom w:val="0"/>
      <w:divBdr>
        <w:top w:val="none" w:sz="0" w:space="0" w:color="auto"/>
        <w:left w:val="none" w:sz="0" w:space="0" w:color="auto"/>
        <w:bottom w:val="none" w:sz="0" w:space="0" w:color="auto"/>
        <w:right w:val="none" w:sz="0" w:space="0" w:color="auto"/>
      </w:divBdr>
    </w:div>
    <w:div w:id="694304274">
      <w:bodyDiv w:val="1"/>
      <w:marLeft w:val="0"/>
      <w:marRight w:val="0"/>
      <w:marTop w:val="0"/>
      <w:marBottom w:val="0"/>
      <w:divBdr>
        <w:top w:val="none" w:sz="0" w:space="0" w:color="auto"/>
        <w:left w:val="none" w:sz="0" w:space="0" w:color="auto"/>
        <w:bottom w:val="none" w:sz="0" w:space="0" w:color="auto"/>
        <w:right w:val="none" w:sz="0" w:space="0" w:color="auto"/>
      </w:divBdr>
    </w:div>
    <w:div w:id="755983625">
      <w:bodyDiv w:val="1"/>
      <w:marLeft w:val="0"/>
      <w:marRight w:val="0"/>
      <w:marTop w:val="0"/>
      <w:marBottom w:val="0"/>
      <w:divBdr>
        <w:top w:val="none" w:sz="0" w:space="0" w:color="auto"/>
        <w:left w:val="none" w:sz="0" w:space="0" w:color="auto"/>
        <w:bottom w:val="none" w:sz="0" w:space="0" w:color="auto"/>
        <w:right w:val="none" w:sz="0" w:space="0" w:color="auto"/>
      </w:divBdr>
    </w:div>
    <w:div w:id="760613077">
      <w:bodyDiv w:val="1"/>
      <w:marLeft w:val="0"/>
      <w:marRight w:val="0"/>
      <w:marTop w:val="0"/>
      <w:marBottom w:val="0"/>
      <w:divBdr>
        <w:top w:val="none" w:sz="0" w:space="0" w:color="auto"/>
        <w:left w:val="none" w:sz="0" w:space="0" w:color="auto"/>
        <w:bottom w:val="none" w:sz="0" w:space="0" w:color="auto"/>
        <w:right w:val="none" w:sz="0" w:space="0" w:color="auto"/>
      </w:divBdr>
    </w:div>
    <w:div w:id="772475965">
      <w:bodyDiv w:val="1"/>
      <w:marLeft w:val="0"/>
      <w:marRight w:val="0"/>
      <w:marTop w:val="0"/>
      <w:marBottom w:val="0"/>
      <w:divBdr>
        <w:top w:val="none" w:sz="0" w:space="0" w:color="auto"/>
        <w:left w:val="none" w:sz="0" w:space="0" w:color="auto"/>
        <w:bottom w:val="none" w:sz="0" w:space="0" w:color="auto"/>
        <w:right w:val="none" w:sz="0" w:space="0" w:color="auto"/>
      </w:divBdr>
    </w:div>
    <w:div w:id="780802598">
      <w:bodyDiv w:val="1"/>
      <w:marLeft w:val="0"/>
      <w:marRight w:val="0"/>
      <w:marTop w:val="0"/>
      <w:marBottom w:val="0"/>
      <w:divBdr>
        <w:top w:val="none" w:sz="0" w:space="0" w:color="auto"/>
        <w:left w:val="none" w:sz="0" w:space="0" w:color="auto"/>
        <w:bottom w:val="none" w:sz="0" w:space="0" w:color="auto"/>
        <w:right w:val="none" w:sz="0" w:space="0" w:color="auto"/>
      </w:divBdr>
    </w:div>
    <w:div w:id="802963256">
      <w:bodyDiv w:val="1"/>
      <w:marLeft w:val="0"/>
      <w:marRight w:val="0"/>
      <w:marTop w:val="0"/>
      <w:marBottom w:val="0"/>
      <w:divBdr>
        <w:top w:val="none" w:sz="0" w:space="0" w:color="auto"/>
        <w:left w:val="none" w:sz="0" w:space="0" w:color="auto"/>
        <w:bottom w:val="none" w:sz="0" w:space="0" w:color="auto"/>
        <w:right w:val="none" w:sz="0" w:space="0" w:color="auto"/>
      </w:divBdr>
    </w:div>
    <w:div w:id="805779478">
      <w:bodyDiv w:val="1"/>
      <w:marLeft w:val="0"/>
      <w:marRight w:val="0"/>
      <w:marTop w:val="0"/>
      <w:marBottom w:val="0"/>
      <w:divBdr>
        <w:top w:val="none" w:sz="0" w:space="0" w:color="auto"/>
        <w:left w:val="none" w:sz="0" w:space="0" w:color="auto"/>
        <w:bottom w:val="none" w:sz="0" w:space="0" w:color="auto"/>
        <w:right w:val="none" w:sz="0" w:space="0" w:color="auto"/>
      </w:divBdr>
    </w:div>
    <w:div w:id="809982517">
      <w:bodyDiv w:val="1"/>
      <w:marLeft w:val="0"/>
      <w:marRight w:val="0"/>
      <w:marTop w:val="0"/>
      <w:marBottom w:val="0"/>
      <w:divBdr>
        <w:top w:val="none" w:sz="0" w:space="0" w:color="auto"/>
        <w:left w:val="none" w:sz="0" w:space="0" w:color="auto"/>
        <w:bottom w:val="none" w:sz="0" w:space="0" w:color="auto"/>
        <w:right w:val="none" w:sz="0" w:space="0" w:color="auto"/>
      </w:divBdr>
    </w:div>
    <w:div w:id="813060528">
      <w:bodyDiv w:val="1"/>
      <w:marLeft w:val="0"/>
      <w:marRight w:val="0"/>
      <w:marTop w:val="0"/>
      <w:marBottom w:val="0"/>
      <w:divBdr>
        <w:top w:val="none" w:sz="0" w:space="0" w:color="auto"/>
        <w:left w:val="none" w:sz="0" w:space="0" w:color="auto"/>
        <w:bottom w:val="none" w:sz="0" w:space="0" w:color="auto"/>
        <w:right w:val="none" w:sz="0" w:space="0" w:color="auto"/>
      </w:divBdr>
    </w:div>
    <w:div w:id="813523556">
      <w:bodyDiv w:val="1"/>
      <w:marLeft w:val="0"/>
      <w:marRight w:val="0"/>
      <w:marTop w:val="0"/>
      <w:marBottom w:val="0"/>
      <w:divBdr>
        <w:top w:val="none" w:sz="0" w:space="0" w:color="auto"/>
        <w:left w:val="none" w:sz="0" w:space="0" w:color="auto"/>
        <w:bottom w:val="none" w:sz="0" w:space="0" w:color="auto"/>
        <w:right w:val="none" w:sz="0" w:space="0" w:color="auto"/>
      </w:divBdr>
    </w:div>
    <w:div w:id="817234935">
      <w:bodyDiv w:val="1"/>
      <w:marLeft w:val="0"/>
      <w:marRight w:val="0"/>
      <w:marTop w:val="0"/>
      <w:marBottom w:val="0"/>
      <w:divBdr>
        <w:top w:val="none" w:sz="0" w:space="0" w:color="auto"/>
        <w:left w:val="none" w:sz="0" w:space="0" w:color="auto"/>
        <w:bottom w:val="none" w:sz="0" w:space="0" w:color="auto"/>
        <w:right w:val="none" w:sz="0" w:space="0" w:color="auto"/>
      </w:divBdr>
    </w:div>
    <w:div w:id="858356580">
      <w:bodyDiv w:val="1"/>
      <w:marLeft w:val="0"/>
      <w:marRight w:val="0"/>
      <w:marTop w:val="0"/>
      <w:marBottom w:val="0"/>
      <w:divBdr>
        <w:top w:val="none" w:sz="0" w:space="0" w:color="auto"/>
        <w:left w:val="none" w:sz="0" w:space="0" w:color="auto"/>
        <w:bottom w:val="none" w:sz="0" w:space="0" w:color="auto"/>
        <w:right w:val="none" w:sz="0" w:space="0" w:color="auto"/>
      </w:divBdr>
    </w:div>
    <w:div w:id="865217352">
      <w:bodyDiv w:val="1"/>
      <w:marLeft w:val="0"/>
      <w:marRight w:val="0"/>
      <w:marTop w:val="0"/>
      <w:marBottom w:val="0"/>
      <w:divBdr>
        <w:top w:val="none" w:sz="0" w:space="0" w:color="auto"/>
        <w:left w:val="none" w:sz="0" w:space="0" w:color="auto"/>
        <w:bottom w:val="none" w:sz="0" w:space="0" w:color="auto"/>
        <w:right w:val="none" w:sz="0" w:space="0" w:color="auto"/>
      </w:divBdr>
    </w:div>
    <w:div w:id="876428143">
      <w:bodyDiv w:val="1"/>
      <w:marLeft w:val="0"/>
      <w:marRight w:val="0"/>
      <w:marTop w:val="0"/>
      <w:marBottom w:val="0"/>
      <w:divBdr>
        <w:top w:val="none" w:sz="0" w:space="0" w:color="auto"/>
        <w:left w:val="none" w:sz="0" w:space="0" w:color="auto"/>
        <w:bottom w:val="none" w:sz="0" w:space="0" w:color="auto"/>
        <w:right w:val="none" w:sz="0" w:space="0" w:color="auto"/>
      </w:divBdr>
    </w:div>
    <w:div w:id="887913045">
      <w:bodyDiv w:val="1"/>
      <w:marLeft w:val="0"/>
      <w:marRight w:val="0"/>
      <w:marTop w:val="0"/>
      <w:marBottom w:val="0"/>
      <w:divBdr>
        <w:top w:val="none" w:sz="0" w:space="0" w:color="auto"/>
        <w:left w:val="none" w:sz="0" w:space="0" w:color="auto"/>
        <w:bottom w:val="none" w:sz="0" w:space="0" w:color="auto"/>
        <w:right w:val="none" w:sz="0" w:space="0" w:color="auto"/>
      </w:divBdr>
    </w:div>
    <w:div w:id="899051348">
      <w:bodyDiv w:val="1"/>
      <w:marLeft w:val="0"/>
      <w:marRight w:val="0"/>
      <w:marTop w:val="0"/>
      <w:marBottom w:val="0"/>
      <w:divBdr>
        <w:top w:val="none" w:sz="0" w:space="0" w:color="auto"/>
        <w:left w:val="none" w:sz="0" w:space="0" w:color="auto"/>
        <w:bottom w:val="none" w:sz="0" w:space="0" w:color="auto"/>
        <w:right w:val="none" w:sz="0" w:space="0" w:color="auto"/>
      </w:divBdr>
    </w:div>
    <w:div w:id="899750064">
      <w:bodyDiv w:val="1"/>
      <w:marLeft w:val="0"/>
      <w:marRight w:val="0"/>
      <w:marTop w:val="0"/>
      <w:marBottom w:val="0"/>
      <w:divBdr>
        <w:top w:val="none" w:sz="0" w:space="0" w:color="auto"/>
        <w:left w:val="none" w:sz="0" w:space="0" w:color="auto"/>
        <w:bottom w:val="none" w:sz="0" w:space="0" w:color="auto"/>
        <w:right w:val="none" w:sz="0" w:space="0" w:color="auto"/>
      </w:divBdr>
    </w:div>
    <w:div w:id="905455221">
      <w:bodyDiv w:val="1"/>
      <w:marLeft w:val="0"/>
      <w:marRight w:val="0"/>
      <w:marTop w:val="0"/>
      <w:marBottom w:val="0"/>
      <w:divBdr>
        <w:top w:val="none" w:sz="0" w:space="0" w:color="auto"/>
        <w:left w:val="none" w:sz="0" w:space="0" w:color="auto"/>
        <w:bottom w:val="none" w:sz="0" w:space="0" w:color="auto"/>
        <w:right w:val="none" w:sz="0" w:space="0" w:color="auto"/>
      </w:divBdr>
    </w:div>
    <w:div w:id="936869008">
      <w:bodyDiv w:val="1"/>
      <w:marLeft w:val="0"/>
      <w:marRight w:val="0"/>
      <w:marTop w:val="0"/>
      <w:marBottom w:val="0"/>
      <w:divBdr>
        <w:top w:val="none" w:sz="0" w:space="0" w:color="auto"/>
        <w:left w:val="none" w:sz="0" w:space="0" w:color="auto"/>
        <w:bottom w:val="none" w:sz="0" w:space="0" w:color="auto"/>
        <w:right w:val="none" w:sz="0" w:space="0" w:color="auto"/>
      </w:divBdr>
    </w:div>
    <w:div w:id="946886627">
      <w:bodyDiv w:val="1"/>
      <w:marLeft w:val="0"/>
      <w:marRight w:val="0"/>
      <w:marTop w:val="0"/>
      <w:marBottom w:val="0"/>
      <w:divBdr>
        <w:top w:val="none" w:sz="0" w:space="0" w:color="auto"/>
        <w:left w:val="none" w:sz="0" w:space="0" w:color="auto"/>
        <w:bottom w:val="none" w:sz="0" w:space="0" w:color="auto"/>
        <w:right w:val="none" w:sz="0" w:space="0" w:color="auto"/>
      </w:divBdr>
    </w:div>
    <w:div w:id="951741469">
      <w:bodyDiv w:val="1"/>
      <w:marLeft w:val="0"/>
      <w:marRight w:val="0"/>
      <w:marTop w:val="0"/>
      <w:marBottom w:val="0"/>
      <w:divBdr>
        <w:top w:val="none" w:sz="0" w:space="0" w:color="auto"/>
        <w:left w:val="none" w:sz="0" w:space="0" w:color="auto"/>
        <w:bottom w:val="none" w:sz="0" w:space="0" w:color="auto"/>
        <w:right w:val="none" w:sz="0" w:space="0" w:color="auto"/>
      </w:divBdr>
    </w:div>
    <w:div w:id="961035278">
      <w:bodyDiv w:val="1"/>
      <w:marLeft w:val="0"/>
      <w:marRight w:val="0"/>
      <w:marTop w:val="0"/>
      <w:marBottom w:val="0"/>
      <w:divBdr>
        <w:top w:val="none" w:sz="0" w:space="0" w:color="auto"/>
        <w:left w:val="none" w:sz="0" w:space="0" w:color="auto"/>
        <w:bottom w:val="none" w:sz="0" w:space="0" w:color="auto"/>
        <w:right w:val="none" w:sz="0" w:space="0" w:color="auto"/>
      </w:divBdr>
    </w:div>
    <w:div w:id="974917793">
      <w:bodyDiv w:val="1"/>
      <w:marLeft w:val="0"/>
      <w:marRight w:val="0"/>
      <w:marTop w:val="0"/>
      <w:marBottom w:val="0"/>
      <w:divBdr>
        <w:top w:val="none" w:sz="0" w:space="0" w:color="auto"/>
        <w:left w:val="none" w:sz="0" w:space="0" w:color="auto"/>
        <w:bottom w:val="none" w:sz="0" w:space="0" w:color="auto"/>
        <w:right w:val="none" w:sz="0" w:space="0" w:color="auto"/>
      </w:divBdr>
    </w:div>
    <w:div w:id="981076367">
      <w:bodyDiv w:val="1"/>
      <w:marLeft w:val="0"/>
      <w:marRight w:val="0"/>
      <w:marTop w:val="0"/>
      <w:marBottom w:val="0"/>
      <w:divBdr>
        <w:top w:val="none" w:sz="0" w:space="0" w:color="auto"/>
        <w:left w:val="none" w:sz="0" w:space="0" w:color="auto"/>
        <w:bottom w:val="none" w:sz="0" w:space="0" w:color="auto"/>
        <w:right w:val="none" w:sz="0" w:space="0" w:color="auto"/>
      </w:divBdr>
    </w:div>
    <w:div w:id="1006903405">
      <w:bodyDiv w:val="1"/>
      <w:marLeft w:val="0"/>
      <w:marRight w:val="0"/>
      <w:marTop w:val="0"/>
      <w:marBottom w:val="0"/>
      <w:divBdr>
        <w:top w:val="none" w:sz="0" w:space="0" w:color="auto"/>
        <w:left w:val="none" w:sz="0" w:space="0" w:color="auto"/>
        <w:bottom w:val="none" w:sz="0" w:space="0" w:color="auto"/>
        <w:right w:val="none" w:sz="0" w:space="0" w:color="auto"/>
      </w:divBdr>
    </w:div>
    <w:div w:id="1006905306">
      <w:bodyDiv w:val="1"/>
      <w:marLeft w:val="0"/>
      <w:marRight w:val="0"/>
      <w:marTop w:val="0"/>
      <w:marBottom w:val="0"/>
      <w:divBdr>
        <w:top w:val="none" w:sz="0" w:space="0" w:color="auto"/>
        <w:left w:val="none" w:sz="0" w:space="0" w:color="auto"/>
        <w:bottom w:val="none" w:sz="0" w:space="0" w:color="auto"/>
        <w:right w:val="none" w:sz="0" w:space="0" w:color="auto"/>
      </w:divBdr>
    </w:div>
    <w:div w:id="1033001623">
      <w:bodyDiv w:val="1"/>
      <w:marLeft w:val="0"/>
      <w:marRight w:val="0"/>
      <w:marTop w:val="0"/>
      <w:marBottom w:val="0"/>
      <w:divBdr>
        <w:top w:val="none" w:sz="0" w:space="0" w:color="auto"/>
        <w:left w:val="none" w:sz="0" w:space="0" w:color="auto"/>
        <w:bottom w:val="none" w:sz="0" w:space="0" w:color="auto"/>
        <w:right w:val="none" w:sz="0" w:space="0" w:color="auto"/>
      </w:divBdr>
    </w:div>
    <w:div w:id="1033656796">
      <w:bodyDiv w:val="1"/>
      <w:marLeft w:val="0"/>
      <w:marRight w:val="0"/>
      <w:marTop w:val="0"/>
      <w:marBottom w:val="0"/>
      <w:divBdr>
        <w:top w:val="none" w:sz="0" w:space="0" w:color="auto"/>
        <w:left w:val="none" w:sz="0" w:space="0" w:color="auto"/>
        <w:bottom w:val="none" w:sz="0" w:space="0" w:color="auto"/>
        <w:right w:val="none" w:sz="0" w:space="0" w:color="auto"/>
      </w:divBdr>
    </w:div>
    <w:div w:id="1035232104">
      <w:bodyDiv w:val="1"/>
      <w:marLeft w:val="0"/>
      <w:marRight w:val="0"/>
      <w:marTop w:val="0"/>
      <w:marBottom w:val="0"/>
      <w:divBdr>
        <w:top w:val="none" w:sz="0" w:space="0" w:color="auto"/>
        <w:left w:val="none" w:sz="0" w:space="0" w:color="auto"/>
        <w:bottom w:val="none" w:sz="0" w:space="0" w:color="auto"/>
        <w:right w:val="none" w:sz="0" w:space="0" w:color="auto"/>
      </w:divBdr>
    </w:div>
    <w:div w:id="1064597942">
      <w:bodyDiv w:val="1"/>
      <w:marLeft w:val="0"/>
      <w:marRight w:val="0"/>
      <w:marTop w:val="0"/>
      <w:marBottom w:val="0"/>
      <w:divBdr>
        <w:top w:val="none" w:sz="0" w:space="0" w:color="auto"/>
        <w:left w:val="none" w:sz="0" w:space="0" w:color="auto"/>
        <w:bottom w:val="none" w:sz="0" w:space="0" w:color="auto"/>
        <w:right w:val="none" w:sz="0" w:space="0" w:color="auto"/>
      </w:divBdr>
    </w:div>
    <w:div w:id="1067145827">
      <w:bodyDiv w:val="1"/>
      <w:marLeft w:val="0"/>
      <w:marRight w:val="0"/>
      <w:marTop w:val="0"/>
      <w:marBottom w:val="0"/>
      <w:divBdr>
        <w:top w:val="none" w:sz="0" w:space="0" w:color="auto"/>
        <w:left w:val="none" w:sz="0" w:space="0" w:color="auto"/>
        <w:bottom w:val="none" w:sz="0" w:space="0" w:color="auto"/>
        <w:right w:val="none" w:sz="0" w:space="0" w:color="auto"/>
      </w:divBdr>
    </w:div>
    <w:div w:id="1107627238">
      <w:bodyDiv w:val="1"/>
      <w:marLeft w:val="0"/>
      <w:marRight w:val="0"/>
      <w:marTop w:val="0"/>
      <w:marBottom w:val="0"/>
      <w:divBdr>
        <w:top w:val="none" w:sz="0" w:space="0" w:color="auto"/>
        <w:left w:val="none" w:sz="0" w:space="0" w:color="auto"/>
        <w:bottom w:val="none" w:sz="0" w:space="0" w:color="auto"/>
        <w:right w:val="none" w:sz="0" w:space="0" w:color="auto"/>
      </w:divBdr>
    </w:div>
    <w:div w:id="1118063221">
      <w:bodyDiv w:val="1"/>
      <w:marLeft w:val="0"/>
      <w:marRight w:val="0"/>
      <w:marTop w:val="0"/>
      <w:marBottom w:val="0"/>
      <w:divBdr>
        <w:top w:val="none" w:sz="0" w:space="0" w:color="auto"/>
        <w:left w:val="none" w:sz="0" w:space="0" w:color="auto"/>
        <w:bottom w:val="none" w:sz="0" w:space="0" w:color="auto"/>
        <w:right w:val="none" w:sz="0" w:space="0" w:color="auto"/>
      </w:divBdr>
    </w:div>
    <w:div w:id="1130979003">
      <w:bodyDiv w:val="1"/>
      <w:marLeft w:val="0"/>
      <w:marRight w:val="0"/>
      <w:marTop w:val="0"/>
      <w:marBottom w:val="0"/>
      <w:divBdr>
        <w:top w:val="none" w:sz="0" w:space="0" w:color="auto"/>
        <w:left w:val="none" w:sz="0" w:space="0" w:color="auto"/>
        <w:bottom w:val="none" w:sz="0" w:space="0" w:color="auto"/>
        <w:right w:val="none" w:sz="0" w:space="0" w:color="auto"/>
      </w:divBdr>
    </w:div>
    <w:div w:id="1134174534">
      <w:bodyDiv w:val="1"/>
      <w:marLeft w:val="0"/>
      <w:marRight w:val="0"/>
      <w:marTop w:val="0"/>
      <w:marBottom w:val="0"/>
      <w:divBdr>
        <w:top w:val="none" w:sz="0" w:space="0" w:color="auto"/>
        <w:left w:val="none" w:sz="0" w:space="0" w:color="auto"/>
        <w:bottom w:val="none" w:sz="0" w:space="0" w:color="auto"/>
        <w:right w:val="none" w:sz="0" w:space="0" w:color="auto"/>
      </w:divBdr>
    </w:div>
    <w:div w:id="1165514510">
      <w:bodyDiv w:val="1"/>
      <w:marLeft w:val="0"/>
      <w:marRight w:val="0"/>
      <w:marTop w:val="0"/>
      <w:marBottom w:val="0"/>
      <w:divBdr>
        <w:top w:val="none" w:sz="0" w:space="0" w:color="auto"/>
        <w:left w:val="none" w:sz="0" w:space="0" w:color="auto"/>
        <w:bottom w:val="none" w:sz="0" w:space="0" w:color="auto"/>
        <w:right w:val="none" w:sz="0" w:space="0" w:color="auto"/>
      </w:divBdr>
    </w:div>
    <w:div w:id="1166363454">
      <w:bodyDiv w:val="1"/>
      <w:marLeft w:val="0"/>
      <w:marRight w:val="0"/>
      <w:marTop w:val="0"/>
      <w:marBottom w:val="0"/>
      <w:divBdr>
        <w:top w:val="none" w:sz="0" w:space="0" w:color="auto"/>
        <w:left w:val="none" w:sz="0" w:space="0" w:color="auto"/>
        <w:bottom w:val="none" w:sz="0" w:space="0" w:color="auto"/>
        <w:right w:val="none" w:sz="0" w:space="0" w:color="auto"/>
      </w:divBdr>
    </w:div>
    <w:div w:id="1172256891">
      <w:bodyDiv w:val="1"/>
      <w:marLeft w:val="0"/>
      <w:marRight w:val="0"/>
      <w:marTop w:val="0"/>
      <w:marBottom w:val="0"/>
      <w:divBdr>
        <w:top w:val="none" w:sz="0" w:space="0" w:color="auto"/>
        <w:left w:val="none" w:sz="0" w:space="0" w:color="auto"/>
        <w:bottom w:val="none" w:sz="0" w:space="0" w:color="auto"/>
        <w:right w:val="none" w:sz="0" w:space="0" w:color="auto"/>
      </w:divBdr>
    </w:div>
    <w:div w:id="1186099026">
      <w:bodyDiv w:val="1"/>
      <w:marLeft w:val="0"/>
      <w:marRight w:val="0"/>
      <w:marTop w:val="0"/>
      <w:marBottom w:val="0"/>
      <w:divBdr>
        <w:top w:val="none" w:sz="0" w:space="0" w:color="auto"/>
        <w:left w:val="none" w:sz="0" w:space="0" w:color="auto"/>
        <w:bottom w:val="none" w:sz="0" w:space="0" w:color="auto"/>
        <w:right w:val="none" w:sz="0" w:space="0" w:color="auto"/>
      </w:divBdr>
    </w:div>
    <w:div w:id="1192453545">
      <w:bodyDiv w:val="1"/>
      <w:marLeft w:val="0"/>
      <w:marRight w:val="0"/>
      <w:marTop w:val="0"/>
      <w:marBottom w:val="0"/>
      <w:divBdr>
        <w:top w:val="none" w:sz="0" w:space="0" w:color="auto"/>
        <w:left w:val="none" w:sz="0" w:space="0" w:color="auto"/>
        <w:bottom w:val="none" w:sz="0" w:space="0" w:color="auto"/>
        <w:right w:val="none" w:sz="0" w:space="0" w:color="auto"/>
      </w:divBdr>
    </w:div>
    <w:div w:id="1197617407">
      <w:bodyDiv w:val="1"/>
      <w:marLeft w:val="0"/>
      <w:marRight w:val="0"/>
      <w:marTop w:val="0"/>
      <w:marBottom w:val="0"/>
      <w:divBdr>
        <w:top w:val="none" w:sz="0" w:space="0" w:color="auto"/>
        <w:left w:val="none" w:sz="0" w:space="0" w:color="auto"/>
        <w:bottom w:val="none" w:sz="0" w:space="0" w:color="auto"/>
        <w:right w:val="none" w:sz="0" w:space="0" w:color="auto"/>
      </w:divBdr>
    </w:div>
    <w:div w:id="1198082578">
      <w:bodyDiv w:val="1"/>
      <w:marLeft w:val="0"/>
      <w:marRight w:val="0"/>
      <w:marTop w:val="0"/>
      <w:marBottom w:val="0"/>
      <w:divBdr>
        <w:top w:val="none" w:sz="0" w:space="0" w:color="auto"/>
        <w:left w:val="none" w:sz="0" w:space="0" w:color="auto"/>
        <w:bottom w:val="none" w:sz="0" w:space="0" w:color="auto"/>
        <w:right w:val="none" w:sz="0" w:space="0" w:color="auto"/>
      </w:divBdr>
    </w:div>
    <w:div w:id="1201745933">
      <w:bodyDiv w:val="1"/>
      <w:marLeft w:val="0"/>
      <w:marRight w:val="0"/>
      <w:marTop w:val="0"/>
      <w:marBottom w:val="0"/>
      <w:divBdr>
        <w:top w:val="none" w:sz="0" w:space="0" w:color="auto"/>
        <w:left w:val="none" w:sz="0" w:space="0" w:color="auto"/>
        <w:bottom w:val="none" w:sz="0" w:space="0" w:color="auto"/>
        <w:right w:val="none" w:sz="0" w:space="0" w:color="auto"/>
      </w:divBdr>
    </w:div>
    <w:div w:id="1229339896">
      <w:bodyDiv w:val="1"/>
      <w:marLeft w:val="0"/>
      <w:marRight w:val="0"/>
      <w:marTop w:val="0"/>
      <w:marBottom w:val="0"/>
      <w:divBdr>
        <w:top w:val="none" w:sz="0" w:space="0" w:color="auto"/>
        <w:left w:val="none" w:sz="0" w:space="0" w:color="auto"/>
        <w:bottom w:val="none" w:sz="0" w:space="0" w:color="auto"/>
        <w:right w:val="none" w:sz="0" w:space="0" w:color="auto"/>
      </w:divBdr>
    </w:div>
    <w:div w:id="1229878797">
      <w:bodyDiv w:val="1"/>
      <w:marLeft w:val="0"/>
      <w:marRight w:val="0"/>
      <w:marTop w:val="0"/>
      <w:marBottom w:val="0"/>
      <w:divBdr>
        <w:top w:val="none" w:sz="0" w:space="0" w:color="auto"/>
        <w:left w:val="none" w:sz="0" w:space="0" w:color="auto"/>
        <w:bottom w:val="none" w:sz="0" w:space="0" w:color="auto"/>
        <w:right w:val="none" w:sz="0" w:space="0" w:color="auto"/>
      </w:divBdr>
    </w:div>
    <w:div w:id="1241252067">
      <w:bodyDiv w:val="1"/>
      <w:marLeft w:val="0"/>
      <w:marRight w:val="0"/>
      <w:marTop w:val="0"/>
      <w:marBottom w:val="0"/>
      <w:divBdr>
        <w:top w:val="none" w:sz="0" w:space="0" w:color="auto"/>
        <w:left w:val="none" w:sz="0" w:space="0" w:color="auto"/>
        <w:bottom w:val="none" w:sz="0" w:space="0" w:color="auto"/>
        <w:right w:val="none" w:sz="0" w:space="0" w:color="auto"/>
      </w:divBdr>
    </w:div>
    <w:div w:id="1266888235">
      <w:bodyDiv w:val="1"/>
      <w:marLeft w:val="0"/>
      <w:marRight w:val="0"/>
      <w:marTop w:val="0"/>
      <w:marBottom w:val="0"/>
      <w:divBdr>
        <w:top w:val="none" w:sz="0" w:space="0" w:color="auto"/>
        <w:left w:val="none" w:sz="0" w:space="0" w:color="auto"/>
        <w:bottom w:val="none" w:sz="0" w:space="0" w:color="auto"/>
        <w:right w:val="none" w:sz="0" w:space="0" w:color="auto"/>
      </w:divBdr>
    </w:div>
    <w:div w:id="1296596897">
      <w:bodyDiv w:val="1"/>
      <w:marLeft w:val="0"/>
      <w:marRight w:val="0"/>
      <w:marTop w:val="0"/>
      <w:marBottom w:val="0"/>
      <w:divBdr>
        <w:top w:val="none" w:sz="0" w:space="0" w:color="auto"/>
        <w:left w:val="none" w:sz="0" w:space="0" w:color="auto"/>
        <w:bottom w:val="none" w:sz="0" w:space="0" w:color="auto"/>
        <w:right w:val="none" w:sz="0" w:space="0" w:color="auto"/>
      </w:divBdr>
    </w:div>
    <w:div w:id="1297681543">
      <w:bodyDiv w:val="1"/>
      <w:marLeft w:val="0"/>
      <w:marRight w:val="0"/>
      <w:marTop w:val="0"/>
      <w:marBottom w:val="0"/>
      <w:divBdr>
        <w:top w:val="none" w:sz="0" w:space="0" w:color="auto"/>
        <w:left w:val="none" w:sz="0" w:space="0" w:color="auto"/>
        <w:bottom w:val="none" w:sz="0" w:space="0" w:color="auto"/>
        <w:right w:val="none" w:sz="0" w:space="0" w:color="auto"/>
      </w:divBdr>
    </w:div>
    <w:div w:id="1313676147">
      <w:bodyDiv w:val="1"/>
      <w:marLeft w:val="0"/>
      <w:marRight w:val="0"/>
      <w:marTop w:val="0"/>
      <w:marBottom w:val="0"/>
      <w:divBdr>
        <w:top w:val="none" w:sz="0" w:space="0" w:color="auto"/>
        <w:left w:val="none" w:sz="0" w:space="0" w:color="auto"/>
        <w:bottom w:val="none" w:sz="0" w:space="0" w:color="auto"/>
        <w:right w:val="none" w:sz="0" w:space="0" w:color="auto"/>
      </w:divBdr>
    </w:div>
    <w:div w:id="1319187154">
      <w:bodyDiv w:val="1"/>
      <w:marLeft w:val="0"/>
      <w:marRight w:val="0"/>
      <w:marTop w:val="0"/>
      <w:marBottom w:val="0"/>
      <w:divBdr>
        <w:top w:val="none" w:sz="0" w:space="0" w:color="auto"/>
        <w:left w:val="none" w:sz="0" w:space="0" w:color="auto"/>
        <w:bottom w:val="none" w:sz="0" w:space="0" w:color="auto"/>
        <w:right w:val="none" w:sz="0" w:space="0" w:color="auto"/>
      </w:divBdr>
    </w:div>
    <w:div w:id="1332365864">
      <w:bodyDiv w:val="1"/>
      <w:marLeft w:val="0"/>
      <w:marRight w:val="0"/>
      <w:marTop w:val="0"/>
      <w:marBottom w:val="0"/>
      <w:divBdr>
        <w:top w:val="none" w:sz="0" w:space="0" w:color="auto"/>
        <w:left w:val="none" w:sz="0" w:space="0" w:color="auto"/>
        <w:bottom w:val="none" w:sz="0" w:space="0" w:color="auto"/>
        <w:right w:val="none" w:sz="0" w:space="0" w:color="auto"/>
      </w:divBdr>
    </w:div>
    <w:div w:id="1342317795">
      <w:bodyDiv w:val="1"/>
      <w:marLeft w:val="0"/>
      <w:marRight w:val="0"/>
      <w:marTop w:val="0"/>
      <w:marBottom w:val="0"/>
      <w:divBdr>
        <w:top w:val="none" w:sz="0" w:space="0" w:color="auto"/>
        <w:left w:val="none" w:sz="0" w:space="0" w:color="auto"/>
        <w:bottom w:val="none" w:sz="0" w:space="0" w:color="auto"/>
        <w:right w:val="none" w:sz="0" w:space="0" w:color="auto"/>
      </w:divBdr>
    </w:div>
    <w:div w:id="1353996617">
      <w:bodyDiv w:val="1"/>
      <w:marLeft w:val="0"/>
      <w:marRight w:val="0"/>
      <w:marTop w:val="0"/>
      <w:marBottom w:val="0"/>
      <w:divBdr>
        <w:top w:val="none" w:sz="0" w:space="0" w:color="auto"/>
        <w:left w:val="none" w:sz="0" w:space="0" w:color="auto"/>
        <w:bottom w:val="none" w:sz="0" w:space="0" w:color="auto"/>
        <w:right w:val="none" w:sz="0" w:space="0" w:color="auto"/>
      </w:divBdr>
    </w:div>
    <w:div w:id="1355761928">
      <w:bodyDiv w:val="1"/>
      <w:marLeft w:val="0"/>
      <w:marRight w:val="0"/>
      <w:marTop w:val="0"/>
      <w:marBottom w:val="0"/>
      <w:divBdr>
        <w:top w:val="none" w:sz="0" w:space="0" w:color="auto"/>
        <w:left w:val="none" w:sz="0" w:space="0" w:color="auto"/>
        <w:bottom w:val="none" w:sz="0" w:space="0" w:color="auto"/>
        <w:right w:val="none" w:sz="0" w:space="0" w:color="auto"/>
      </w:divBdr>
    </w:div>
    <w:div w:id="1355888231">
      <w:bodyDiv w:val="1"/>
      <w:marLeft w:val="0"/>
      <w:marRight w:val="0"/>
      <w:marTop w:val="0"/>
      <w:marBottom w:val="0"/>
      <w:divBdr>
        <w:top w:val="none" w:sz="0" w:space="0" w:color="auto"/>
        <w:left w:val="none" w:sz="0" w:space="0" w:color="auto"/>
        <w:bottom w:val="none" w:sz="0" w:space="0" w:color="auto"/>
        <w:right w:val="none" w:sz="0" w:space="0" w:color="auto"/>
      </w:divBdr>
    </w:div>
    <w:div w:id="1380007414">
      <w:bodyDiv w:val="1"/>
      <w:marLeft w:val="0"/>
      <w:marRight w:val="0"/>
      <w:marTop w:val="0"/>
      <w:marBottom w:val="0"/>
      <w:divBdr>
        <w:top w:val="none" w:sz="0" w:space="0" w:color="auto"/>
        <w:left w:val="none" w:sz="0" w:space="0" w:color="auto"/>
        <w:bottom w:val="none" w:sz="0" w:space="0" w:color="auto"/>
        <w:right w:val="none" w:sz="0" w:space="0" w:color="auto"/>
      </w:divBdr>
    </w:div>
    <w:div w:id="1388533376">
      <w:bodyDiv w:val="1"/>
      <w:marLeft w:val="0"/>
      <w:marRight w:val="0"/>
      <w:marTop w:val="0"/>
      <w:marBottom w:val="0"/>
      <w:divBdr>
        <w:top w:val="none" w:sz="0" w:space="0" w:color="auto"/>
        <w:left w:val="none" w:sz="0" w:space="0" w:color="auto"/>
        <w:bottom w:val="none" w:sz="0" w:space="0" w:color="auto"/>
        <w:right w:val="none" w:sz="0" w:space="0" w:color="auto"/>
      </w:divBdr>
    </w:div>
    <w:div w:id="1409695185">
      <w:bodyDiv w:val="1"/>
      <w:marLeft w:val="0"/>
      <w:marRight w:val="0"/>
      <w:marTop w:val="0"/>
      <w:marBottom w:val="0"/>
      <w:divBdr>
        <w:top w:val="none" w:sz="0" w:space="0" w:color="auto"/>
        <w:left w:val="none" w:sz="0" w:space="0" w:color="auto"/>
        <w:bottom w:val="none" w:sz="0" w:space="0" w:color="auto"/>
        <w:right w:val="none" w:sz="0" w:space="0" w:color="auto"/>
      </w:divBdr>
    </w:div>
    <w:div w:id="1432551889">
      <w:bodyDiv w:val="1"/>
      <w:marLeft w:val="0"/>
      <w:marRight w:val="0"/>
      <w:marTop w:val="0"/>
      <w:marBottom w:val="0"/>
      <w:divBdr>
        <w:top w:val="none" w:sz="0" w:space="0" w:color="auto"/>
        <w:left w:val="none" w:sz="0" w:space="0" w:color="auto"/>
        <w:bottom w:val="none" w:sz="0" w:space="0" w:color="auto"/>
        <w:right w:val="none" w:sz="0" w:space="0" w:color="auto"/>
      </w:divBdr>
    </w:div>
    <w:div w:id="1461222734">
      <w:bodyDiv w:val="1"/>
      <w:marLeft w:val="0"/>
      <w:marRight w:val="0"/>
      <w:marTop w:val="0"/>
      <w:marBottom w:val="0"/>
      <w:divBdr>
        <w:top w:val="none" w:sz="0" w:space="0" w:color="auto"/>
        <w:left w:val="none" w:sz="0" w:space="0" w:color="auto"/>
        <w:bottom w:val="none" w:sz="0" w:space="0" w:color="auto"/>
        <w:right w:val="none" w:sz="0" w:space="0" w:color="auto"/>
      </w:divBdr>
    </w:div>
    <w:div w:id="1558517239">
      <w:bodyDiv w:val="1"/>
      <w:marLeft w:val="0"/>
      <w:marRight w:val="0"/>
      <w:marTop w:val="0"/>
      <w:marBottom w:val="0"/>
      <w:divBdr>
        <w:top w:val="none" w:sz="0" w:space="0" w:color="auto"/>
        <w:left w:val="none" w:sz="0" w:space="0" w:color="auto"/>
        <w:bottom w:val="none" w:sz="0" w:space="0" w:color="auto"/>
        <w:right w:val="none" w:sz="0" w:space="0" w:color="auto"/>
      </w:divBdr>
    </w:div>
    <w:div w:id="1562868195">
      <w:bodyDiv w:val="1"/>
      <w:marLeft w:val="0"/>
      <w:marRight w:val="0"/>
      <w:marTop w:val="0"/>
      <w:marBottom w:val="0"/>
      <w:divBdr>
        <w:top w:val="none" w:sz="0" w:space="0" w:color="auto"/>
        <w:left w:val="none" w:sz="0" w:space="0" w:color="auto"/>
        <w:bottom w:val="none" w:sz="0" w:space="0" w:color="auto"/>
        <w:right w:val="none" w:sz="0" w:space="0" w:color="auto"/>
      </w:divBdr>
    </w:div>
    <w:div w:id="1583953648">
      <w:bodyDiv w:val="1"/>
      <w:marLeft w:val="0"/>
      <w:marRight w:val="0"/>
      <w:marTop w:val="0"/>
      <w:marBottom w:val="0"/>
      <w:divBdr>
        <w:top w:val="none" w:sz="0" w:space="0" w:color="auto"/>
        <w:left w:val="none" w:sz="0" w:space="0" w:color="auto"/>
        <w:bottom w:val="none" w:sz="0" w:space="0" w:color="auto"/>
        <w:right w:val="none" w:sz="0" w:space="0" w:color="auto"/>
      </w:divBdr>
    </w:div>
    <w:div w:id="1615211420">
      <w:bodyDiv w:val="1"/>
      <w:marLeft w:val="0"/>
      <w:marRight w:val="0"/>
      <w:marTop w:val="0"/>
      <w:marBottom w:val="0"/>
      <w:divBdr>
        <w:top w:val="none" w:sz="0" w:space="0" w:color="auto"/>
        <w:left w:val="none" w:sz="0" w:space="0" w:color="auto"/>
        <w:bottom w:val="none" w:sz="0" w:space="0" w:color="auto"/>
        <w:right w:val="none" w:sz="0" w:space="0" w:color="auto"/>
      </w:divBdr>
    </w:div>
    <w:div w:id="1629821637">
      <w:bodyDiv w:val="1"/>
      <w:marLeft w:val="0"/>
      <w:marRight w:val="0"/>
      <w:marTop w:val="0"/>
      <w:marBottom w:val="0"/>
      <w:divBdr>
        <w:top w:val="none" w:sz="0" w:space="0" w:color="auto"/>
        <w:left w:val="none" w:sz="0" w:space="0" w:color="auto"/>
        <w:bottom w:val="none" w:sz="0" w:space="0" w:color="auto"/>
        <w:right w:val="none" w:sz="0" w:space="0" w:color="auto"/>
      </w:divBdr>
    </w:div>
    <w:div w:id="1640761220">
      <w:bodyDiv w:val="1"/>
      <w:marLeft w:val="0"/>
      <w:marRight w:val="0"/>
      <w:marTop w:val="0"/>
      <w:marBottom w:val="0"/>
      <w:divBdr>
        <w:top w:val="none" w:sz="0" w:space="0" w:color="auto"/>
        <w:left w:val="none" w:sz="0" w:space="0" w:color="auto"/>
        <w:bottom w:val="none" w:sz="0" w:space="0" w:color="auto"/>
        <w:right w:val="none" w:sz="0" w:space="0" w:color="auto"/>
      </w:divBdr>
    </w:div>
    <w:div w:id="1647005985">
      <w:bodyDiv w:val="1"/>
      <w:marLeft w:val="0"/>
      <w:marRight w:val="0"/>
      <w:marTop w:val="0"/>
      <w:marBottom w:val="0"/>
      <w:divBdr>
        <w:top w:val="none" w:sz="0" w:space="0" w:color="auto"/>
        <w:left w:val="none" w:sz="0" w:space="0" w:color="auto"/>
        <w:bottom w:val="none" w:sz="0" w:space="0" w:color="auto"/>
        <w:right w:val="none" w:sz="0" w:space="0" w:color="auto"/>
      </w:divBdr>
    </w:div>
    <w:div w:id="1658997967">
      <w:bodyDiv w:val="1"/>
      <w:marLeft w:val="0"/>
      <w:marRight w:val="0"/>
      <w:marTop w:val="0"/>
      <w:marBottom w:val="0"/>
      <w:divBdr>
        <w:top w:val="none" w:sz="0" w:space="0" w:color="auto"/>
        <w:left w:val="none" w:sz="0" w:space="0" w:color="auto"/>
        <w:bottom w:val="none" w:sz="0" w:space="0" w:color="auto"/>
        <w:right w:val="none" w:sz="0" w:space="0" w:color="auto"/>
      </w:divBdr>
    </w:div>
    <w:div w:id="1660377740">
      <w:bodyDiv w:val="1"/>
      <w:marLeft w:val="0"/>
      <w:marRight w:val="0"/>
      <w:marTop w:val="0"/>
      <w:marBottom w:val="0"/>
      <w:divBdr>
        <w:top w:val="none" w:sz="0" w:space="0" w:color="auto"/>
        <w:left w:val="none" w:sz="0" w:space="0" w:color="auto"/>
        <w:bottom w:val="none" w:sz="0" w:space="0" w:color="auto"/>
        <w:right w:val="none" w:sz="0" w:space="0" w:color="auto"/>
      </w:divBdr>
    </w:div>
    <w:div w:id="1689595780">
      <w:bodyDiv w:val="1"/>
      <w:marLeft w:val="0"/>
      <w:marRight w:val="0"/>
      <w:marTop w:val="0"/>
      <w:marBottom w:val="0"/>
      <w:divBdr>
        <w:top w:val="none" w:sz="0" w:space="0" w:color="auto"/>
        <w:left w:val="none" w:sz="0" w:space="0" w:color="auto"/>
        <w:bottom w:val="none" w:sz="0" w:space="0" w:color="auto"/>
        <w:right w:val="none" w:sz="0" w:space="0" w:color="auto"/>
      </w:divBdr>
    </w:div>
    <w:div w:id="1700083035">
      <w:bodyDiv w:val="1"/>
      <w:marLeft w:val="0"/>
      <w:marRight w:val="0"/>
      <w:marTop w:val="0"/>
      <w:marBottom w:val="0"/>
      <w:divBdr>
        <w:top w:val="none" w:sz="0" w:space="0" w:color="auto"/>
        <w:left w:val="none" w:sz="0" w:space="0" w:color="auto"/>
        <w:bottom w:val="none" w:sz="0" w:space="0" w:color="auto"/>
        <w:right w:val="none" w:sz="0" w:space="0" w:color="auto"/>
      </w:divBdr>
    </w:div>
    <w:div w:id="1707103460">
      <w:bodyDiv w:val="1"/>
      <w:marLeft w:val="0"/>
      <w:marRight w:val="0"/>
      <w:marTop w:val="0"/>
      <w:marBottom w:val="0"/>
      <w:divBdr>
        <w:top w:val="none" w:sz="0" w:space="0" w:color="auto"/>
        <w:left w:val="none" w:sz="0" w:space="0" w:color="auto"/>
        <w:bottom w:val="none" w:sz="0" w:space="0" w:color="auto"/>
        <w:right w:val="none" w:sz="0" w:space="0" w:color="auto"/>
      </w:divBdr>
    </w:div>
    <w:div w:id="1740515425">
      <w:bodyDiv w:val="1"/>
      <w:marLeft w:val="0"/>
      <w:marRight w:val="0"/>
      <w:marTop w:val="0"/>
      <w:marBottom w:val="0"/>
      <w:divBdr>
        <w:top w:val="none" w:sz="0" w:space="0" w:color="auto"/>
        <w:left w:val="none" w:sz="0" w:space="0" w:color="auto"/>
        <w:bottom w:val="none" w:sz="0" w:space="0" w:color="auto"/>
        <w:right w:val="none" w:sz="0" w:space="0" w:color="auto"/>
      </w:divBdr>
    </w:div>
    <w:div w:id="1744911195">
      <w:bodyDiv w:val="1"/>
      <w:marLeft w:val="0"/>
      <w:marRight w:val="0"/>
      <w:marTop w:val="0"/>
      <w:marBottom w:val="0"/>
      <w:divBdr>
        <w:top w:val="none" w:sz="0" w:space="0" w:color="auto"/>
        <w:left w:val="none" w:sz="0" w:space="0" w:color="auto"/>
        <w:bottom w:val="none" w:sz="0" w:space="0" w:color="auto"/>
        <w:right w:val="none" w:sz="0" w:space="0" w:color="auto"/>
      </w:divBdr>
    </w:div>
    <w:div w:id="1775779595">
      <w:bodyDiv w:val="1"/>
      <w:marLeft w:val="0"/>
      <w:marRight w:val="0"/>
      <w:marTop w:val="0"/>
      <w:marBottom w:val="0"/>
      <w:divBdr>
        <w:top w:val="none" w:sz="0" w:space="0" w:color="auto"/>
        <w:left w:val="none" w:sz="0" w:space="0" w:color="auto"/>
        <w:bottom w:val="none" w:sz="0" w:space="0" w:color="auto"/>
        <w:right w:val="none" w:sz="0" w:space="0" w:color="auto"/>
      </w:divBdr>
    </w:div>
    <w:div w:id="1776050114">
      <w:bodyDiv w:val="1"/>
      <w:marLeft w:val="0"/>
      <w:marRight w:val="0"/>
      <w:marTop w:val="0"/>
      <w:marBottom w:val="0"/>
      <w:divBdr>
        <w:top w:val="none" w:sz="0" w:space="0" w:color="auto"/>
        <w:left w:val="none" w:sz="0" w:space="0" w:color="auto"/>
        <w:bottom w:val="none" w:sz="0" w:space="0" w:color="auto"/>
        <w:right w:val="none" w:sz="0" w:space="0" w:color="auto"/>
      </w:divBdr>
    </w:div>
    <w:div w:id="1778329272">
      <w:bodyDiv w:val="1"/>
      <w:marLeft w:val="0"/>
      <w:marRight w:val="0"/>
      <w:marTop w:val="0"/>
      <w:marBottom w:val="0"/>
      <w:divBdr>
        <w:top w:val="none" w:sz="0" w:space="0" w:color="auto"/>
        <w:left w:val="none" w:sz="0" w:space="0" w:color="auto"/>
        <w:bottom w:val="none" w:sz="0" w:space="0" w:color="auto"/>
        <w:right w:val="none" w:sz="0" w:space="0" w:color="auto"/>
      </w:divBdr>
    </w:div>
    <w:div w:id="1786583373">
      <w:bodyDiv w:val="1"/>
      <w:marLeft w:val="0"/>
      <w:marRight w:val="0"/>
      <w:marTop w:val="0"/>
      <w:marBottom w:val="0"/>
      <w:divBdr>
        <w:top w:val="none" w:sz="0" w:space="0" w:color="auto"/>
        <w:left w:val="none" w:sz="0" w:space="0" w:color="auto"/>
        <w:bottom w:val="none" w:sz="0" w:space="0" w:color="auto"/>
        <w:right w:val="none" w:sz="0" w:space="0" w:color="auto"/>
      </w:divBdr>
    </w:div>
    <w:div w:id="1788235959">
      <w:bodyDiv w:val="1"/>
      <w:marLeft w:val="0"/>
      <w:marRight w:val="0"/>
      <w:marTop w:val="0"/>
      <w:marBottom w:val="0"/>
      <w:divBdr>
        <w:top w:val="none" w:sz="0" w:space="0" w:color="auto"/>
        <w:left w:val="none" w:sz="0" w:space="0" w:color="auto"/>
        <w:bottom w:val="none" w:sz="0" w:space="0" w:color="auto"/>
        <w:right w:val="none" w:sz="0" w:space="0" w:color="auto"/>
      </w:divBdr>
    </w:div>
    <w:div w:id="1793743227">
      <w:bodyDiv w:val="1"/>
      <w:marLeft w:val="0"/>
      <w:marRight w:val="0"/>
      <w:marTop w:val="0"/>
      <w:marBottom w:val="0"/>
      <w:divBdr>
        <w:top w:val="none" w:sz="0" w:space="0" w:color="auto"/>
        <w:left w:val="none" w:sz="0" w:space="0" w:color="auto"/>
        <w:bottom w:val="none" w:sz="0" w:space="0" w:color="auto"/>
        <w:right w:val="none" w:sz="0" w:space="0" w:color="auto"/>
      </w:divBdr>
    </w:div>
    <w:div w:id="1800803151">
      <w:bodyDiv w:val="1"/>
      <w:marLeft w:val="0"/>
      <w:marRight w:val="0"/>
      <w:marTop w:val="0"/>
      <w:marBottom w:val="0"/>
      <w:divBdr>
        <w:top w:val="none" w:sz="0" w:space="0" w:color="auto"/>
        <w:left w:val="none" w:sz="0" w:space="0" w:color="auto"/>
        <w:bottom w:val="none" w:sz="0" w:space="0" w:color="auto"/>
        <w:right w:val="none" w:sz="0" w:space="0" w:color="auto"/>
      </w:divBdr>
    </w:div>
    <w:div w:id="1866019140">
      <w:bodyDiv w:val="1"/>
      <w:marLeft w:val="0"/>
      <w:marRight w:val="0"/>
      <w:marTop w:val="0"/>
      <w:marBottom w:val="0"/>
      <w:divBdr>
        <w:top w:val="none" w:sz="0" w:space="0" w:color="auto"/>
        <w:left w:val="none" w:sz="0" w:space="0" w:color="auto"/>
        <w:bottom w:val="none" w:sz="0" w:space="0" w:color="auto"/>
        <w:right w:val="none" w:sz="0" w:space="0" w:color="auto"/>
      </w:divBdr>
    </w:div>
    <w:div w:id="1869751603">
      <w:bodyDiv w:val="1"/>
      <w:marLeft w:val="0"/>
      <w:marRight w:val="0"/>
      <w:marTop w:val="0"/>
      <w:marBottom w:val="0"/>
      <w:divBdr>
        <w:top w:val="none" w:sz="0" w:space="0" w:color="auto"/>
        <w:left w:val="none" w:sz="0" w:space="0" w:color="auto"/>
        <w:bottom w:val="none" w:sz="0" w:space="0" w:color="auto"/>
        <w:right w:val="none" w:sz="0" w:space="0" w:color="auto"/>
      </w:divBdr>
    </w:div>
    <w:div w:id="1878658986">
      <w:bodyDiv w:val="1"/>
      <w:marLeft w:val="0"/>
      <w:marRight w:val="0"/>
      <w:marTop w:val="0"/>
      <w:marBottom w:val="0"/>
      <w:divBdr>
        <w:top w:val="none" w:sz="0" w:space="0" w:color="auto"/>
        <w:left w:val="none" w:sz="0" w:space="0" w:color="auto"/>
        <w:bottom w:val="none" w:sz="0" w:space="0" w:color="auto"/>
        <w:right w:val="none" w:sz="0" w:space="0" w:color="auto"/>
      </w:divBdr>
    </w:div>
    <w:div w:id="1920402944">
      <w:bodyDiv w:val="1"/>
      <w:marLeft w:val="0"/>
      <w:marRight w:val="0"/>
      <w:marTop w:val="0"/>
      <w:marBottom w:val="0"/>
      <w:divBdr>
        <w:top w:val="none" w:sz="0" w:space="0" w:color="auto"/>
        <w:left w:val="none" w:sz="0" w:space="0" w:color="auto"/>
        <w:bottom w:val="none" w:sz="0" w:space="0" w:color="auto"/>
        <w:right w:val="none" w:sz="0" w:space="0" w:color="auto"/>
      </w:divBdr>
    </w:div>
    <w:div w:id="1926189693">
      <w:bodyDiv w:val="1"/>
      <w:marLeft w:val="0"/>
      <w:marRight w:val="0"/>
      <w:marTop w:val="0"/>
      <w:marBottom w:val="0"/>
      <w:divBdr>
        <w:top w:val="none" w:sz="0" w:space="0" w:color="auto"/>
        <w:left w:val="none" w:sz="0" w:space="0" w:color="auto"/>
        <w:bottom w:val="none" w:sz="0" w:space="0" w:color="auto"/>
        <w:right w:val="none" w:sz="0" w:space="0" w:color="auto"/>
      </w:divBdr>
    </w:div>
    <w:div w:id="1927691062">
      <w:bodyDiv w:val="1"/>
      <w:marLeft w:val="0"/>
      <w:marRight w:val="0"/>
      <w:marTop w:val="0"/>
      <w:marBottom w:val="0"/>
      <w:divBdr>
        <w:top w:val="none" w:sz="0" w:space="0" w:color="auto"/>
        <w:left w:val="none" w:sz="0" w:space="0" w:color="auto"/>
        <w:bottom w:val="none" w:sz="0" w:space="0" w:color="auto"/>
        <w:right w:val="none" w:sz="0" w:space="0" w:color="auto"/>
      </w:divBdr>
    </w:div>
    <w:div w:id="1934557529">
      <w:bodyDiv w:val="1"/>
      <w:marLeft w:val="0"/>
      <w:marRight w:val="0"/>
      <w:marTop w:val="0"/>
      <w:marBottom w:val="0"/>
      <w:divBdr>
        <w:top w:val="none" w:sz="0" w:space="0" w:color="auto"/>
        <w:left w:val="none" w:sz="0" w:space="0" w:color="auto"/>
        <w:bottom w:val="none" w:sz="0" w:space="0" w:color="auto"/>
        <w:right w:val="none" w:sz="0" w:space="0" w:color="auto"/>
      </w:divBdr>
    </w:div>
    <w:div w:id="1949772007">
      <w:bodyDiv w:val="1"/>
      <w:marLeft w:val="0"/>
      <w:marRight w:val="0"/>
      <w:marTop w:val="0"/>
      <w:marBottom w:val="0"/>
      <w:divBdr>
        <w:top w:val="none" w:sz="0" w:space="0" w:color="auto"/>
        <w:left w:val="none" w:sz="0" w:space="0" w:color="auto"/>
        <w:bottom w:val="none" w:sz="0" w:space="0" w:color="auto"/>
        <w:right w:val="none" w:sz="0" w:space="0" w:color="auto"/>
      </w:divBdr>
    </w:div>
    <w:div w:id="1966307294">
      <w:bodyDiv w:val="1"/>
      <w:marLeft w:val="0"/>
      <w:marRight w:val="0"/>
      <w:marTop w:val="0"/>
      <w:marBottom w:val="0"/>
      <w:divBdr>
        <w:top w:val="none" w:sz="0" w:space="0" w:color="auto"/>
        <w:left w:val="none" w:sz="0" w:space="0" w:color="auto"/>
        <w:bottom w:val="none" w:sz="0" w:space="0" w:color="auto"/>
        <w:right w:val="none" w:sz="0" w:space="0" w:color="auto"/>
      </w:divBdr>
    </w:div>
    <w:div w:id="1974290926">
      <w:bodyDiv w:val="1"/>
      <w:marLeft w:val="0"/>
      <w:marRight w:val="0"/>
      <w:marTop w:val="0"/>
      <w:marBottom w:val="0"/>
      <w:divBdr>
        <w:top w:val="none" w:sz="0" w:space="0" w:color="auto"/>
        <w:left w:val="none" w:sz="0" w:space="0" w:color="auto"/>
        <w:bottom w:val="none" w:sz="0" w:space="0" w:color="auto"/>
        <w:right w:val="none" w:sz="0" w:space="0" w:color="auto"/>
      </w:divBdr>
    </w:div>
    <w:div w:id="1977954862">
      <w:bodyDiv w:val="1"/>
      <w:marLeft w:val="0"/>
      <w:marRight w:val="0"/>
      <w:marTop w:val="0"/>
      <w:marBottom w:val="0"/>
      <w:divBdr>
        <w:top w:val="none" w:sz="0" w:space="0" w:color="auto"/>
        <w:left w:val="none" w:sz="0" w:space="0" w:color="auto"/>
        <w:bottom w:val="none" w:sz="0" w:space="0" w:color="auto"/>
        <w:right w:val="none" w:sz="0" w:space="0" w:color="auto"/>
      </w:divBdr>
    </w:div>
    <w:div w:id="2004353385">
      <w:bodyDiv w:val="1"/>
      <w:marLeft w:val="0"/>
      <w:marRight w:val="0"/>
      <w:marTop w:val="0"/>
      <w:marBottom w:val="0"/>
      <w:divBdr>
        <w:top w:val="none" w:sz="0" w:space="0" w:color="auto"/>
        <w:left w:val="none" w:sz="0" w:space="0" w:color="auto"/>
        <w:bottom w:val="none" w:sz="0" w:space="0" w:color="auto"/>
        <w:right w:val="none" w:sz="0" w:space="0" w:color="auto"/>
      </w:divBdr>
    </w:div>
    <w:div w:id="2023892417">
      <w:bodyDiv w:val="1"/>
      <w:marLeft w:val="0"/>
      <w:marRight w:val="0"/>
      <w:marTop w:val="0"/>
      <w:marBottom w:val="0"/>
      <w:divBdr>
        <w:top w:val="none" w:sz="0" w:space="0" w:color="auto"/>
        <w:left w:val="none" w:sz="0" w:space="0" w:color="auto"/>
        <w:bottom w:val="none" w:sz="0" w:space="0" w:color="auto"/>
        <w:right w:val="none" w:sz="0" w:space="0" w:color="auto"/>
      </w:divBdr>
    </w:div>
    <w:div w:id="2052917264">
      <w:bodyDiv w:val="1"/>
      <w:marLeft w:val="0"/>
      <w:marRight w:val="0"/>
      <w:marTop w:val="0"/>
      <w:marBottom w:val="0"/>
      <w:divBdr>
        <w:top w:val="none" w:sz="0" w:space="0" w:color="auto"/>
        <w:left w:val="none" w:sz="0" w:space="0" w:color="auto"/>
        <w:bottom w:val="none" w:sz="0" w:space="0" w:color="auto"/>
        <w:right w:val="none" w:sz="0" w:space="0" w:color="auto"/>
      </w:divBdr>
    </w:div>
    <w:div w:id="2064669469">
      <w:bodyDiv w:val="1"/>
      <w:marLeft w:val="0"/>
      <w:marRight w:val="0"/>
      <w:marTop w:val="0"/>
      <w:marBottom w:val="0"/>
      <w:divBdr>
        <w:top w:val="none" w:sz="0" w:space="0" w:color="auto"/>
        <w:left w:val="none" w:sz="0" w:space="0" w:color="auto"/>
        <w:bottom w:val="none" w:sz="0" w:space="0" w:color="auto"/>
        <w:right w:val="none" w:sz="0" w:space="0" w:color="auto"/>
      </w:divBdr>
    </w:div>
    <w:div w:id="2099785290">
      <w:bodyDiv w:val="1"/>
      <w:marLeft w:val="0"/>
      <w:marRight w:val="0"/>
      <w:marTop w:val="0"/>
      <w:marBottom w:val="0"/>
      <w:divBdr>
        <w:top w:val="none" w:sz="0" w:space="0" w:color="auto"/>
        <w:left w:val="none" w:sz="0" w:space="0" w:color="auto"/>
        <w:bottom w:val="none" w:sz="0" w:space="0" w:color="auto"/>
        <w:right w:val="none" w:sz="0" w:space="0" w:color="auto"/>
      </w:divBdr>
    </w:div>
    <w:div w:id="2101365584">
      <w:bodyDiv w:val="1"/>
      <w:marLeft w:val="0"/>
      <w:marRight w:val="0"/>
      <w:marTop w:val="0"/>
      <w:marBottom w:val="0"/>
      <w:divBdr>
        <w:top w:val="none" w:sz="0" w:space="0" w:color="auto"/>
        <w:left w:val="none" w:sz="0" w:space="0" w:color="auto"/>
        <w:bottom w:val="none" w:sz="0" w:space="0" w:color="auto"/>
        <w:right w:val="none" w:sz="0" w:space="0" w:color="auto"/>
      </w:divBdr>
    </w:div>
    <w:div w:id="2128500937">
      <w:bodyDiv w:val="1"/>
      <w:marLeft w:val="0"/>
      <w:marRight w:val="0"/>
      <w:marTop w:val="0"/>
      <w:marBottom w:val="0"/>
      <w:divBdr>
        <w:top w:val="none" w:sz="0" w:space="0" w:color="auto"/>
        <w:left w:val="none" w:sz="0" w:space="0" w:color="auto"/>
        <w:bottom w:val="none" w:sz="0" w:space="0" w:color="auto"/>
        <w:right w:val="none" w:sz="0" w:space="0" w:color="auto"/>
      </w:divBdr>
    </w:div>
    <w:div w:id="2138527113">
      <w:bodyDiv w:val="1"/>
      <w:marLeft w:val="0"/>
      <w:marRight w:val="0"/>
      <w:marTop w:val="0"/>
      <w:marBottom w:val="0"/>
      <w:divBdr>
        <w:top w:val="none" w:sz="0" w:space="0" w:color="auto"/>
        <w:left w:val="none" w:sz="0" w:space="0" w:color="auto"/>
        <w:bottom w:val="none" w:sz="0" w:space="0" w:color="auto"/>
        <w:right w:val="none" w:sz="0" w:space="0" w:color="auto"/>
      </w:divBdr>
    </w:div>
    <w:div w:id="2138985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header" Target="header1.xml"/><Relationship Id="rId19"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mailto:yanci.arenas@correo.uis.edu.co" TargetMode="External"/><Relationship Id="rId14" Type="http://schemas.openxmlformats.org/officeDocument/2006/relationships/image" Target="media/image7.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s://revistas.uis.edu.co/index.php/revistauisingenierias" TargetMode="External"/><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https://revistas.uis.edu.co/index.php/revistauisingenieria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8HnFVnsYo5hRIS0csVbApEH6/w==">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</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b:Source>
    <b:Tag>Ort19</b:Tag>
    <b:SourceType>InternetSite</b:SourceType>
    <b:Guid>{1764403C-02E5-4337-BE7D-563006434A9D}</b:Guid>
    <b:Title>Por qué es tan importante el análisis Big Data</b:Title>
    <b:Year>2019</b:Year>
    <b:Author>
      <b:Author>
        <b:NameList>
          <b:Person>
            <b:Last>Ortiz</b:Last>
            <b:First>Angel</b:First>
          </b:Person>
        </b:NameList>
      </b:Author>
    </b:Author>
    <b:InternetSiteTitle>Hostdimeblog</b:InternetSiteTitle>
    <b:Month>01</b:Month>
    <b:Day>11</b:Day>
    <b:URL>https://blog.hostdime.com.co/por-que-es-tan-importante-el-analisis-big-data/</b:URL>
    <b:RefOrder>1</b:RefOrder>
  </b:Source>
  <b:Source>
    <b:Tag>Min144</b:Tag>
    <b:SourceType>InternetSite</b:SourceType>
    <b:Guid>{CAEA6054-E9FF-4973-82C2-6AE93B55700B}</b:Guid>
    <b:Title>Dengue</b:Title>
    <b:Year>2014</b:Year>
    <b:Month>09</b:Month>
    <b:Day>14</b:Day>
    <b:URL>https://www.minsalud.gov.co/salud/publica/PET/Paginas/dengue.aspx</b:URL>
    <b:Author>
      <b:Author>
        <b:Corporate>MinSalud</b:Corporate>
      </b:Author>
    </b:Author>
    <b:InternetSiteTitle>Prevención enfermedades transmisibles</b:InternetSiteTitle>
    <b:RefOrder>9</b:RefOrder>
  </b:Source>
  <b:Source>
    <b:Tag>RCh16</b:Tag>
    <b:SourceType>JournalArticle</b:SourceType>
    <b:Guid>{682EC406-9747-49D3-AB4D-5499A105C26A}</b:Guid>
    <b:Author>
      <b:Author>
        <b:NameList>
          <b:Person>
            <b:Last>Christofferson</b:Last>
            <b:First>R</b:First>
          </b:Person>
          <b:Person>
            <b:Last>Mores</b:Last>
            <b:First>C</b:First>
          </b:Person>
        </b:NameList>
      </b:Author>
    </b:Author>
    <b:Title>Potencial for extrinsic incubation temperature to alter interplay betwwen transmission potential and mortality of dengue-infected Aedes aegyoti</b:Title>
    <b:Year>2016</b:Year>
    <b:Pages>10-119</b:Pages>
    <b:JournalName>Environ Health Insights</b:JournalName>
    <b:URL>https://pubmed.ncbi.nlm.nih.gov/27478382/</b:URL>
    <b:RefOrder>10</b:RefOrder>
  </b:Source>
  <b:Source>
    <b:Tag>Leg17</b:Tag>
    <b:SourceType>JournalArticle</b:SourceType>
    <b:Guid>{39D5AE73-6867-4F00-97CE-47F15447DBD7}</b:Guid>
    <b:Author>
      <b:Author>
        <b:NameList>
          <b:Person>
            <b:Last>Lega</b:Last>
            <b:First>J</b:First>
          </b:Person>
          <b:Person>
            <b:Last>Brown</b:Last>
            <b:First>H</b:First>
          </b:Person>
          <b:Person>
            <b:Last>Barrera</b:Last>
            <b:First>R</b:First>
          </b:Person>
        </b:NameList>
      </b:Author>
    </b:Author>
    <b:Title>Aedes aegypti (Diptera:Culicidae) Abundance model improved with relative humidity and precipitation-driven edd hatching</b:Title>
    <b:JournalName>J. M Entomol</b:JournalName>
    <b:Year>2017</b:Year>
    <b:Pages>84-1375</b:Pages>
    <b:URL>https://pubmed.ncbi.nlm.nih.gov/28402546/</b:URL>
    <b:RefOrder>11</b:RefOrder>
  </b:Source>
  <b:Source>
    <b:Tag>Ins21</b:Tag>
    <b:SourceType>InternetSite</b:SourceType>
    <b:Guid>{5ED21DBC-942B-41AE-9C9D-376F4A56ED15}</b:Guid>
    <b:Author>
      <b:Author>
        <b:Corporate>Instituto Nacional de Salud</b:Corporate>
      </b:Author>
    </b:Author>
    <b:Title>Boletin epidemiologico semana 52</b:Title>
    <b:InternetSiteTitle>Colombia, Semanas Epidemiologicas</b:InternetSiteTitle>
    <b:Year>2019</b:Year>
    <b:URL>https://www.ins.gov.co/buscador-eventos/BoletinEpidemiologico/2019_Boletin_epidemiologico_semana_52.pdf</b:URL>
    <b:RefOrder>7</b:RefOrder>
  </b:Source>
  <b:Source>
    <b:Tag>INS20</b:Tag>
    <b:SourceType>InternetSite</b:SourceType>
    <b:Guid>{BA3391C5-1A8E-4F4D-90BD-361F000DCF0F}</b:Guid>
    <b:Author>
      <b:Author>
        <b:Corporate>INS</b:Corporate>
      </b:Author>
    </b:Author>
    <b:Title>Boletin epidemiologico semana 53</b:Title>
    <b:Year>2020</b:Year>
    <b:URL>https://www.ins.gov.co/buscador-eventos/BoletinEpidemiologico/2020_Boletin_epidemiologico_semana_53.pdf</b:URL>
    <b:RefOrder>8</b:RefOrder>
  </b:Source>
  <b:Source>
    <b:Tag>Wea08</b:Tag>
    <b:SourceType>InternetSite</b:SourceType>
    <b:Guid>{DD386AA4-19D8-4D2B-B726-4867310AB105}</b:Guid>
    <b:Author>
      <b:Author>
        <b:Corporate>Weather spark</b:Corporate>
      </b:Author>
    </b:Author>
    <b:Title>The Weather Year Round Anywhere on Earth </b:Title>
    <b:Year>2008</b:Year>
    <b:URL>https://weatherspark.com/</b:URL>
    <b:RefOrder>12</b:RefOrder>
  </b:Source>
  <b:Source>
    <b:Tag>Kal17</b:Tag>
    <b:SourceType>JournalArticle</b:SourceType>
    <b:Guid>{C3ABD864-0A7E-4D7C-A4C2-7EB19B07059E}</b:Guid>
    <b:Author>
      <b:Author>
        <b:NameList>
          <b:Person>
            <b:Last>Kalianam</b:Last>
            <b:First>J</b:First>
          </b:Person>
          <b:Person>
            <b:Last>Katsuki</b:Last>
            <b:First>T</b:First>
          </b:Person>
          <b:Person>
            <b:Last>Lanckriet</b:Last>
            <b:First>G</b:First>
          </b:Person>
          <b:Person>
            <b:Last>Mackey</b:Last>
            <b:First>T</b:First>
          </b:Person>
        </b:NameList>
      </b:Author>
    </b:Author>
    <b:Title>Exploración de las tendencias del uso no médico de medicamentos recetados y el abuso de múltiples drogas en la esfera de Twitter mediante el uso de aprendizaje automático no supervisado</b:Title>
    <b:Year>2017</b:Year>
    <b:JournalName>Elsevier</b:JournalName>
    <b:Pages>289-295</b:Pages>
    <b:Volume>65</b:Volume>
    <b:RefOrder>2</b:RefOrder>
  </b:Source>
  <b:Source>
    <b:Tag>Mis16</b:Tag>
    <b:SourceType>JournalArticle</b:SourceType>
    <b:Guid>{657D846D-6EB3-4F36-BF1D-6A1FD54C7C19}</b:Guid>
    <b:Title>Tracking Dengue Epidemics Using Twitter Content Classification and Topic Modelling</b:Title>
    <b:JournalName>International Conference on Web Engineering</b:JournalName>
    <b:Year>2016</b:Year>
    <b:Pages>80-92</b:Pages>
    <b:Month>10</b:Month>
    <b:Day>05</b:Day>
    <b:URL>https://bibliotecavirtual.uis.edu.co:2142/chapter/10.1007/978-3-319-46963-8_7</b:URL>
    <b:Author>
      <b:Author>
        <b:NameList>
          <b:Person>
            <b:Last>Missier</b:Last>
            <b:First>Paolo</b:First>
          </b:Person>
          <b:Person>
            <b:Last>Romanovsky</b:Last>
            <b:First>Alexander</b:First>
          </b:Person>
          <b:Person>
            <b:Last>Miu</b:Last>
            <b:First>Tudor</b:First>
          </b:Person>
          <b:Person>
            <b:Last>Pal</b:Last>
            <b:First>Atinder</b:First>
          </b:Person>
          <b:Person>
            <b:Last>Da</b:Last>
            <b:First>Michael</b:First>
          </b:Person>
          <b:Person>
            <b:Last>da Silva Sousa</b:Last>
            <b:First>Leonardo</b:First>
          </b:Person>
        </b:NameList>
      </b:Author>
    </b:Author>
    <b:RefOrder>3</b:RefOrder>
  </b:Source>
  <b:Source>
    <b:Tag>Sti13</b:Tag>
    <b:SourceType>JournalArticle</b:SourceType>
    <b:Guid>{BE681298-6C76-4DB1-9F7C-F97F9E1F7CDD}</b:Guid>
    <b:Title>Insights from hashtag #supplychain and Twitter Analytics: Considering Twitter and Twitter data for supply chain practice and research</b:Title>
    <b:Year>2013</b:Year>
    <b:JournalName>International Journal of Social Research Methodology</b:JournalName>
    <b:Pages>91-108</b:Pages>
    <b:Author>
      <b:Author>
        <b:NameList>
          <b:Person>
            <b:Last>Stieglitz</b:Last>
            <b:First>S</b:First>
          </b:Person>
          <b:Person>
            <b:Last>Bruns</b:Last>
            <b:First>A</b:First>
          </b:Person>
        </b:NameList>
      </b:Author>
    </b:Author>
    <b:Month>03</b:Month>
    <b:Volume>16</b:Volume>
    <b:Issue>2</b:Issue>
    <b:URL>https://www.scopus.com/record/display.uri?eid=2-s2.0-84874484025&amp;origin=inward&amp;txGid=b960067d0b9554be42571fbf32a0431f</b:URL>
    <b:RefOrder>4</b:RefOrder>
  </b:Source>
  <b:Source>
    <b:Tag>Twi18</b:Tag>
    <b:SourceType>DocumentFromInternetSite</b:SourceType>
    <b:Guid>{A6A2BBF0-EEBD-49FF-A49B-33DFE1171758}</b:Guid>
    <b:Title>Centro de ayuda </b:Title>
    <b:InternetSiteTitle>Información sobre las API de Twitter</b:InternetSiteTitle>
    <b:Year>2018</b:Year>
    <b:Month>05</b:Month>
    <b:Day>15</b:Day>
    <b:URL>https://help.twitter.com/es/rules-and-policies/twitter-api#:~:text=Twitter%20permite%20acceder%20a%20partes,opini%C3%B3n%20del%20cliente%20en%20Twitter.</b:URL>
    <b:Author>
      <b:Author>
        <b:Corporate>Twitter</b:Corporate>
      </b:Author>
    </b:Author>
    <b:RefOrder>5</b:RefOrder>
  </b:Source>
  <b:Source>
    <b:Tag>Fie12</b:Tag>
    <b:SourceType>Book</b:SourceType>
    <b:Guid>{A99A6C50-1DCD-4EF3-9B0C-042E0DC21BFA}</b:Guid>
    <b:Title>Discovering statistics using R</b:Title>
    <b:Year>2012</b:Year>
    <b:Publisher>1° edición</b:Publisher>
    <b:URL>https://aedmoodle.ufpa.br/pluginfile.php/401852/mod_resource/content/5/Material_PDF/1.Discovering%20Statistics%20Using%20R.pdf</b:URL>
    <b:Author>
      <b:Author>
        <b:NameList>
          <b:Person>
            <b:Last>Field</b:Last>
            <b:First>A</b:First>
          </b:Person>
          <b:Person>
            <b:Last>Miles</b:Last>
            <b:First>J</b:First>
          </b:Person>
          <b:Person>
            <b:Last>Field</b:Last>
            <b:First>Z</b:First>
          </b:Person>
        </b:NameList>
      </b:Author>
      <b:Editor>
        <b:NameList>
          <b:Person>
            <b:Last>Ltd.</b:Last>
            <b:First>Sage</b:First>
            <b:Middle>Publications</b:Middle>
          </b:Person>
        </b:NameList>
      </b:Editor>
    </b:Author>
    <b:RefOrder>6</b:RefOrder>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C8F186-3255-4E8B-B48F-DA0CFAF44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Pages>
  <Words>3520</Words>
  <Characters>20070</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USUARIO</cp:lastModifiedBy>
  <cp:revision>13</cp:revision>
  <dcterms:created xsi:type="dcterms:W3CDTF">2022-01-18T04:27:00Z</dcterms:created>
  <dcterms:modified xsi:type="dcterms:W3CDTF">2022-01-21T00:36:00Z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dianaforerotoloza@gmail.com@www.mendeley.com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